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CF42" w14:textId="77777777" w:rsidR="00317D72" w:rsidRDefault="00317D72" w:rsidP="00C6155E">
      <w:pPr>
        <w:jc w:val="both"/>
        <w:rPr>
          <w:rFonts w:ascii="Arial" w:hAnsi="Arial" w:cs="Arial"/>
        </w:rPr>
      </w:pPr>
    </w:p>
    <w:sdt>
      <w:sdtPr>
        <w:rPr>
          <w:rFonts w:ascii="Arial" w:hAnsi="Arial" w:cs="Arial"/>
        </w:rPr>
        <w:id w:val="1764426078"/>
        <w:docPartObj>
          <w:docPartGallery w:val="Cover Pages"/>
          <w:docPartUnique/>
        </w:docPartObj>
      </w:sdtPr>
      <w:sdtEndPr/>
      <w:sdtContent>
        <w:p w14:paraId="1C87F3B6" w14:textId="2DCD3CD7" w:rsidR="00C6155E" w:rsidRPr="007E0ED2" w:rsidRDefault="00C6155E" w:rsidP="00C6155E">
          <w:pPr>
            <w:jc w:val="both"/>
            <w:rPr>
              <w:rFonts w:ascii="Arial" w:hAnsi="Arial" w:cs="Arial"/>
            </w:rPr>
          </w:pPr>
          <w:r w:rsidRPr="007E0ED2">
            <w:rPr>
              <w:rFonts w:ascii="Arial" w:eastAsia="Arial" w:hAnsi="Arial" w:cs="Arial"/>
              <w:noProof/>
              <w:lang w:bidi="cy"/>
            </w:rPr>
            <w:drawing>
              <wp:anchor distT="0" distB="0" distL="114300" distR="114300" simplePos="0" relativeHeight="251658240" behindDoc="1" locked="0" layoutInCell="1" allowOverlap="1" wp14:anchorId="4E76D39D" wp14:editId="3FA10AB9">
                <wp:simplePos x="0" y="0"/>
                <wp:positionH relativeFrom="page">
                  <wp:posOffset>13335</wp:posOffset>
                </wp:positionH>
                <wp:positionV relativeFrom="page">
                  <wp:posOffset>-27417</wp:posOffset>
                </wp:positionV>
                <wp:extent cx="7584141" cy="107253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269D5B0B" w14:textId="015451AA" w:rsidR="00C6155E" w:rsidRDefault="00C6155E" w:rsidP="00C6155E">
          <w:pPr>
            <w:jc w:val="both"/>
            <w:rPr>
              <w:rFonts w:ascii="Arial" w:hAnsi="Arial" w:cs="Arial"/>
            </w:rPr>
          </w:pPr>
          <w:r w:rsidRPr="007E0ED2">
            <w:rPr>
              <w:rFonts w:ascii="Arial" w:eastAsia="Arial" w:hAnsi="Arial" w:cs="Arial"/>
              <w:noProof/>
              <w:lang w:bidi="cy"/>
            </w:rPr>
            <mc:AlternateContent>
              <mc:Choice Requires="wps">
                <w:drawing>
                  <wp:anchor distT="0" distB="0" distL="114300" distR="114300" simplePos="0" relativeHeight="251658241" behindDoc="0" locked="0" layoutInCell="1" allowOverlap="1" wp14:anchorId="20252922" wp14:editId="4CA7D398">
                    <wp:simplePos x="0" y="0"/>
                    <wp:positionH relativeFrom="margin">
                      <wp:posOffset>1907177</wp:posOffset>
                    </wp:positionH>
                    <wp:positionV relativeFrom="paragraph">
                      <wp:posOffset>3345724</wp:posOffset>
                    </wp:positionV>
                    <wp:extent cx="4732655"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4F77C73C" w:rsidR="00C6155E" w:rsidRPr="000F35C9" w:rsidRDefault="00F92A48" w:rsidP="00C6155E">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Cwmfelin Medical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52922" id="_x0000_t202" coordsize="21600,21600" o:spt="202" path="m,l,21600r21600,l21600,xe">
                    <v:stroke joinstyle="miter"/>
                    <v:path gradientshapeok="t" o:connecttype="rect"/>
                  </v:shapetype>
                  <v:shape id="Text Box 1" o:spid="_x0000_s1026" type="#_x0000_t202" style="position:absolute;left:0;text-align:left;margin-left:150.15pt;margin-top:263.45pt;width:372.65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4F77C73C" w:rsidR="00C6155E" w:rsidRPr="000F35C9" w:rsidRDefault="00F92A48" w:rsidP="00C6155E">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Cwmfelin Medical Centre</w:t>
                          </w:r>
                        </w:p>
                      </w:txbxContent>
                    </v:textbox>
                    <w10:wrap anchorx="margin"/>
                  </v:shape>
                </w:pict>
              </mc:Fallback>
            </mc:AlternateContent>
          </w:r>
          <w:r w:rsidRPr="007E0ED2">
            <w:rPr>
              <w:rFonts w:ascii="Arial" w:eastAsia="Arial" w:hAnsi="Arial" w:cs="Arial"/>
              <w:lang w:bidi="cy"/>
            </w:rPr>
            <w:br w:type="page"/>
          </w:r>
        </w:p>
      </w:sdtContent>
    </w:sdt>
    <w:p w14:paraId="487E244C" w14:textId="67905F86" w:rsidR="005A6DF4" w:rsidRDefault="005A6DF4" w:rsidP="005A6DF4">
      <w:pPr>
        <w:jc w:val="both"/>
        <w:rPr>
          <w:rFonts w:ascii="Arial" w:hAnsi="Arial" w:cs="Arial"/>
        </w:rPr>
      </w:pPr>
    </w:p>
    <w:p w14:paraId="2A8C5EB2" w14:textId="20C5348F" w:rsidR="007E0ED2" w:rsidRPr="005A6DF4" w:rsidRDefault="007E0ED2" w:rsidP="005A6DF4">
      <w:pPr>
        <w:jc w:val="both"/>
        <w:rPr>
          <w:rFonts w:ascii="Arial" w:hAnsi="Arial" w:cs="Arial"/>
        </w:rPr>
      </w:pPr>
      <w:r w:rsidRPr="00DD68C3">
        <w:rPr>
          <w:b/>
          <w:bCs/>
          <w:color w:val="323E4F" w:themeColor="text2" w:themeShade="BF"/>
          <w:sz w:val="28"/>
          <w:szCs w:val="28"/>
        </w:rPr>
        <w:t>Introduction</w:t>
      </w:r>
    </w:p>
    <w:p w14:paraId="07EB79E9" w14:textId="2D523DCF" w:rsidR="00AB2F07" w:rsidRPr="0039392B" w:rsidRDefault="007E0ED2" w:rsidP="00AB2F07">
      <w:pPr>
        <w:spacing w:after="240"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This example publication scheme has been created to </w:t>
      </w:r>
      <w:r w:rsidR="001B5C75">
        <w:rPr>
          <w:rFonts w:cstheme="minorHAnsi"/>
          <w:color w:val="323E4F" w:themeColor="text2" w:themeShade="BF"/>
          <w:sz w:val="24"/>
          <w:szCs w:val="24"/>
        </w:rPr>
        <w:t>outline</w:t>
      </w:r>
      <w:r w:rsidRPr="00DD68C3">
        <w:rPr>
          <w:rFonts w:cstheme="minorHAnsi"/>
          <w:color w:val="323E4F" w:themeColor="text2" w:themeShade="BF"/>
          <w:sz w:val="24"/>
          <w:szCs w:val="24"/>
        </w:rPr>
        <w:t xml:space="preserve"> the </w:t>
      </w:r>
      <w:r w:rsidR="001B4051">
        <w:rPr>
          <w:rFonts w:cstheme="minorHAnsi"/>
          <w:color w:val="323E4F" w:themeColor="text2" w:themeShade="BF"/>
          <w:sz w:val="24"/>
          <w:szCs w:val="24"/>
        </w:rPr>
        <w:t>types</w:t>
      </w:r>
      <w:r w:rsidR="001B405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of information that </w:t>
      </w:r>
      <w:r w:rsidR="001B5C75">
        <w:rPr>
          <w:rFonts w:cstheme="minorHAnsi"/>
          <w:color w:val="323E4F" w:themeColor="text2" w:themeShade="BF"/>
          <w:sz w:val="24"/>
          <w:szCs w:val="24"/>
        </w:rPr>
        <w:t>the Practice is</w:t>
      </w:r>
      <w:r w:rsidR="001B5C75"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expected to publish. </w:t>
      </w:r>
      <w:r w:rsidR="004B005C">
        <w:rPr>
          <w:rFonts w:cstheme="minorHAnsi"/>
          <w:color w:val="323E4F" w:themeColor="text2" w:themeShade="BF"/>
          <w:sz w:val="24"/>
          <w:szCs w:val="24"/>
        </w:rPr>
        <w:t>The example is based upon the ICO model publication scheme</w:t>
      </w:r>
      <w:r w:rsidR="006D728E">
        <w:rPr>
          <w:rFonts w:cstheme="minorHAnsi"/>
          <w:color w:val="323E4F" w:themeColor="text2" w:themeShade="BF"/>
          <w:sz w:val="24"/>
          <w:szCs w:val="24"/>
        </w:rPr>
        <w:t xml:space="preserve"> and is broken down into</w:t>
      </w:r>
      <w:r w:rsidR="004B005C">
        <w:rPr>
          <w:rFonts w:cstheme="minorHAnsi"/>
          <w:color w:val="323E4F" w:themeColor="text2" w:themeShade="BF"/>
          <w:sz w:val="24"/>
          <w:szCs w:val="24"/>
        </w:rPr>
        <w:t xml:space="preserve"> </w:t>
      </w:r>
      <w:r w:rsidR="006D728E">
        <w:rPr>
          <w:rFonts w:cstheme="minorHAnsi"/>
          <w:color w:val="323E4F" w:themeColor="text2" w:themeShade="BF"/>
          <w:sz w:val="24"/>
          <w:szCs w:val="24"/>
        </w:rPr>
        <w:t xml:space="preserve">the </w:t>
      </w:r>
      <w:r w:rsidRPr="00DD68C3">
        <w:rPr>
          <w:rFonts w:cstheme="minorHAnsi"/>
          <w:color w:val="323E4F" w:themeColor="text2" w:themeShade="BF"/>
          <w:sz w:val="24"/>
          <w:szCs w:val="24"/>
        </w:rPr>
        <w:t xml:space="preserve">classes of information </w:t>
      </w:r>
      <w:r w:rsidR="00EC0305">
        <w:rPr>
          <w:rFonts w:cstheme="minorHAnsi"/>
          <w:color w:val="323E4F" w:themeColor="text2" w:themeShade="BF"/>
          <w:sz w:val="24"/>
          <w:szCs w:val="24"/>
        </w:rPr>
        <w:t>required under the Freedom of Information Act 2000</w:t>
      </w:r>
      <w:r w:rsidRPr="00DD68C3">
        <w:rPr>
          <w:rFonts w:cstheme="minorHAnsi"/>
          <w:color w:val="323E4F" w:themeColor="text2" w:themeShade="BF"/>
          <w:sz w:val="24"/>
          <w:szCs w:val="24"/>
        </w:rPr>
        <w:t xml:space="preserve">. It </w:t>
      </w:r>
      <w:r w:rsidR="001B4051">
        <w:rPr>
          <w:rFonts w:cstheme="minorHAnsi"/>
          <w:color w:val="323E4F" w:themeColor="text2" w:themeShade="BF"/>
          <w:sz w:val="24"/>
          <w:szCs w:val="24"/>
        </w:rPr>
        <w:t>is recommended that this is</w:t>
      </w:r>
      <w:r w:rsidRPr="00DD68C3">
        <w:rPr>
          <w:rFonts w:cstheme="minorHAnsi"/>
          <w:color w:val="323E4F" w:themeColor="text2" w:themeShade="BF"/>
          <w:sz w:val="24"/>
          <w:szCs w:val="24"/>
        </w:rPr>
        <w:t xml:space="preserve"> laid out </w:t>
      </w:r>
      <w:r w:rsidR="00825581">
        <w:rPr>
          <w:rFonts w:cstheme="minorHAnsi"/>
          <w:color w:val="323E4F" w:themeColor="text2" w:themeShade="BF"/>
          <w:sz w:val="24"/>
          <w:szCs w:val="24"/>
        </w:rPr>
        <w:t>in</w:t>
      </w:r>
      <w:r w:rsidR="0082558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its own section of your Practice’s website, with the </w:t>
      </w:r>
      <w:r w:rsidR="001B4051">
        <w:rPr>
          <w:rFonts w:cstheme="minorHAnsi"/>
          <w:color w:val="323E4F" w:themeColor="text2" w:themeShade="BF"/>
          <w:sz w:val="24"/>
          <w:szCs w:val="24"/>
        </w:rPr>
        <w:t xml:space="preserve">below </w:t>
      </w:r>
      <w:r w:rsidRPr="00DD68C3">
        <w:rPr>
          <w:rFonts w:cstheme="minorHAnsi"/>
          <w:color w:val="323E4F" w:themeColor="text2" w:themeShade="BF"/>
          <w:sz w:val="24"/>
          <w:szCs w:val="24"/>
        </w:rPr>
        <w:t>headings listed.</w:t>
      </w:r>
    </w:p>
    <w:p w14:paraId="62E5BB51" w14:textId="77777777" w:rsidR="007E0ED2" w:rsidRPr="00DD68C3" w:rsidRDefault="007E0ED2" w:rsidP="004F41EE">
      <w:pPr>
        <w:pStyle w:val="NoSpacing"/>
        <w:spacing w:line="360" w:lineRule="auto"/>
        <w:rPr>
          <w:b/>
          <w:bCs/>
          <w:color w:val="323E4F" w:themeColor="text2" w:themeShade="BF"/>
          <w:sz w:val="28"/>
          <w:szCs w:val="28"/>
        </w:rPr>
      </w:pPr>
      <w:r w:rsidRPr="00DD68C3">
        <w:rPr>
          <w:b/>
          <w:bCs/>
          <w:color w:val="323E4F" w:themeColor="text2" w:themeShade="BF"/>
          <w:sz w:val="28"/>
          <w:szCs w:val="28"/>
        </w:rPr>
        <w:t>Your Rights to Information</w:t>
      </w:r>
    </w:p>
    <w:p w14:paraId="2B0ED3A4" w14:textId="762B7FAB" w:rsidR="00317D72"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The Freedom of Information Act </w:t>
      </w:r>
      <w:r w:rsidR="00201A74">
        <w:rPr>
          <w:rFonts w:cstheme="minorHAnsi"/>
          <w:color w:val="323E4F" w:themeColor="text2" w:themeShade="BF"/>
          <w:sz w:val="24"/>
          <w:szCs w:val="24"/>
        </w:rPr>
        <w:t xml:space="preserve">(FOI) </w:t>
      </w:r>
      <w:r w:rsidRPr="00DD68C3">
        <w:rPr>
          <w:rFonts w:cstheme="minorHAnsi"/>
          <w:color w:val="323E4F" w:themeColor="text2" w:themeShade="BF"/>
          <w:sz w:val="24"/>
          <w:szCs w:val="24"/>
        </w:rPr>
        <w:t xml:space="preserve">2000 </w:t>
      </w:r>
      <w:r w:rsidR="00974EC5">
        <w:rPr>
          <w:rFonts w:cstheme="minorHAnsi"/>
          <w:color w:val="323E4F" w:themeColor="text2" w:themeShade="BF"/>
          <w:sz w:val="24"/>
          <w:szCs w:val="24"/>
        </w:rPr>
        <w:t>provides</w:t>
      </w:r>
      <w:r w:rsidRPr="00DD68C3">
        <w:rPr>
          <w:rFonts w:cstheme="minorHAnsi"/>
          <w:color w:val="323E4F" w:themeColor="text2" w:themeShade="BF"/>
          <w:sz w:val="24"/>
          <w:szCs w:val="24"/>
        </w:rPr>
        <w:t xml:space="preserve"> members of the public </w:t>
      </w:r>
      <w:r w:rsidR="00EE1CD2">
        <w:rPr>
          <w:rFonts w:cstheme="minorHAnsi"/>
          <w:color w:val="323E4F" w:themeColor="text2" w:themeShade="BF"/>
          <w:sz w:val="24"/>
          <w:szCs w:val="24"/>
        </w:rPr>
        <w:t>with</w:t>
      </w:r>
      <w:r w:rsidR="00EE1CD2"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the right </w:t>
      </w:r>
      <w:r w:rsidR="00EE1CD2">
        <w:rPr>
          <w:rFonts w:cstheme="minorHAnsi"/>
          <w:color w:val="323E4F" w:themeColor="text2" w:themeShade="BF"/>
          <w:sz w:val="24"/>
          <w:szCs w:val="24"/>
        </w:rPr>
        <w:t>access</w:t>
      </w:r>
      <w:r w:rsidRPr="00DD68C3">
        <w:rPr>
          <w:rFonts w:cstheme="minorHAnsi"/>
          <w:color w:val="323E4F" w:themeColor="text2" w:themeShade="BF"/>
          <w:sz w:val="24"/>
          <w:szCs w:val="24"/>
        </w:rPr>
        <w:t xml:space="preserve"> information h</w:t>
      </w:r>
      <w:r w:rsidR="00EE1CD2">
        <w:rPr>
          <w:rFonts w:cstheme="minorHAnsi"/>
          <w:color w:val="323E4F" w:themeColor="text2" w:themeShade="BF"/>
          <w:sz w:val="24"/>
          <w:szCs w:val="24"/>
        </w:rPr>
        <w:t>e</w:t>
      </w:r>
      <w:r w:rsidRPr="00DD68C3">
        <w:rPr>
          <w:rFonts w:cstheme="minorHAnsi"/>
          <w:color w:val="323E4F" w:themeColor="text2" w:themeShade="BF"/>
          <w:sz w:val="24"/>
          <w:szCs w:val="24"/>
        </w:rPr>
        <w:t>ld</w:t>
      </w:r>
      <w:r w:rsidR="00EE1CD2">
        <w:rPr>
          <w:rFonts w:cstheme="minorHAnsi"/>
          <w:color w:val="323E4F" w:themeColor="text2" w:themeShade="BF"/>
          <w:sz w:val="24"/>
          <w:szCs w:val="24"/>
        </w:rPr>
        <w:t xml:space="preserve"> by public authorities. </w:t>
      </w:r>
      <w:r w:rsidRPr="00DD68C3">
        <w:rPr>
          <w:rFonts w:cstheme="minorHAnsi"/>
          <w:color w:val="323E4F" w:themeColor="text2" w:themeShade="BF"/>
          <w:sz w:val="24"/>
          <w:szCs w:val="24"/>
        </w:rPr>
        <w:t xml:space="preserve"> </w:t>
      </w:r>
    </w:p>
    <w:p w14:paraId="6B22FF5B" w14:textId="03C0878C" w:rsidR="00205675" w:rsidRPr="00DD68C3" w:rsidRDefault="0027165E"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P</w:t>
      </w:r>
      <w:r w:rsidR="00205675" w:rsidRPr="004554E0">
        <w:rPr>
          <w:rFonts w:cstheme="minorHAnsi"/>
          <w:color w:val="323E4F" w:themeColor="text2" w:themeShade="BF"/>
          <w:sz w:val="24"/>
          <w:szCs w:val="24"/>
          <w:shd w:val="clear" w:color="auto" w:fill="FFFFFF"/>
        </w:rPr>
        <w:t>ublic authorities are required to routinely publish certain information to</w:t>
      </w:r>
      <w:r w:rsidR="00205675" w:rsidRPr="00DD68C3">
        <w:rPr>
          <w:rFonts w:cstheme="minorHAnsi"/>
          <w:color w:val="323E4F" w:themeColor="text2" w:themeShade="BF"/>
          <w:sz w:val="24"/>
          <w:szCs w:val="24"/>
        </w:rPr>
        <w:t xml:space="preserve"> the public as part of its normal business activities. Thi</w:t>
      </w:r>
      <w:r w:rsidR="00972F24" w:rsidRPr="00DD68C3">
        <w:rPr>
          <w:rFonts w:cstheme="minorHAnsi"/>
          <w:color w:val="323E4F" w:themeColor="text2" w:themeShade="BF"/>
          <w:sz w:val="24"/>
          <w:szCs w:val="24"/>
        </w:rPr>
        <w:t>s</w:t>
      </w:r>
      <w:r w:rsidR="00205675" w:rsidRPr="00DD68C3">
        <w:rPr>
          <w:rFonts w:cstheme="minorHAnsi"/>
          <w:color w:val="323E4F" w:themeColor="text2" w:themeShade="BF"/>
          <w:sz w:val="24"/>
          <w:szCs w:val="24"/>
        </w:rPr>
        <w:t xml:space="preserve"> is known as a publication scheme. </w:t>
      </w:r>
    </w:p>
    <w:p w14:paraId="2B2FCC91" w14:textId="53A2675B" w:rsidR="0038604F"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The </w:t>
      </w:r>
      <w:r w:rsidR="00F92A48">
        <w:rPr>
          <w:rFonts w:cstheme="minorHAnsi"/>
          <w:color w:val="323E4F" w:themeColor="text2" w:themeShade="BF"/>
          <w:sz w:val="24"/>
          <w:szCs w:val="24"/>
          <w:highlight w:val="yellow"/>
          <w:shd w:val="clear" w:color="auto" w:fill="FFFFFF"/>
        </w:rPr>
        <w:t>Cwmfelin Medical Centre</w:t>
      </w:r>
      <w:r w:rsidRPr="00DD68C3">
        <w:rPr>
          <w:rFonts w:cstheme="minorHAnsi"/>
          <w:color w:val="323E4F" w:themeColor="text2" w:themeShade="BF"/>
          <w:sz w:val="24"/>
          <w:szCs w:val="24"/>
          <w:shd w:val="clear" w:color="auto" w:fill="FFFFFF"/>
        </w:rPr>
        <w:t xml:space="preserve"> Publication Scheme is designed to signpost individuals to information we proactively release as and when it becomes available. </w:t>
      </w:r>
      <w:r w:rsidR="0038604F" w:rsidRPr="00DD68C3">
        <w:rPr>
          <w:rFonts w:cstheme="minorHAnsi"/>
          <w:color w:val="323E4F" w:themeColor="text2" w:themeShade="BF"/>
          <w:sz w:val="24"/>
          <w:szCs w:val="24"/>
          <w:shd w:val="clear" w:color="auto" w:fill="FFFFFF"/>
        </w:rPr>
        <w:t>The aim of this is to explain what information th</w:t>
      </w:r>
      <w:r w:rsidR="00972F24" w:rsidRPr="004554E0">
        <w:rPr>
          <w:rFonts w:cstheme="minorHAnsi"/>
          <w:color w:val="323E4F" w:themeColor="text2" w:themeShade="BF"/>
          <w:sz w:val="24"/>
          <w:szCs w:val="24"/>
          <w:shd w:val="clear" w:color="auto" w:fill="FFFFFF"/>
        </w:rPr>
        <w:t>e practice</w:t>
      </w:r>
      <w:r w:rsidR="0038604F" w:rsidRPr="00DD68C3">
        <w:rPr>
          <w:rFonts w:cstheme="minorHAnsi"/>
          <w:color w:val="323E4F" w:themeColor="text2" w:themeShade="BF"/>
          <w:sz w:val="24"/>
          <w:szCs w:val="24"/>
          <w:shd w:val="clear" w:color="auto" w:fill="FFFFFF"/>
        </w:rPr>
        <w:t xml:space="preserve"> makes available to the public and where possible to provide an easy method of accessing it.</w:t>
      </w:r>
    </w:p>
    <w:p w14:paraId="5B18711C" w14:textId="3C65DF2E" w:rsidR="009D3554" w:rsidRPr="00DD68C3" w:rsidRDefault="009D3554"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shd w:val="clear" w:color="auto" w:fill="FFFFFF"/>
        </w:rPr>
        <w:t>The Publication Scheme contains seven classes of information, as follows, and information falling into each of these classes is published on our practice website:</w:t>
      </w:r>
    </w:p>
    <w:p w14:paraId="17FC9278" w14:textId="77777777" w:rsidR="009D3554" w:rsidRPr="0061203D" w:rsidRDefault="007B62F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2" w:tooltip="Who we are and what we do" w:history="1">
        <w:r w:rsidR="009D3554" w:rsidRPr="0061203D">
          <w:rPr>
            <w:rFonts w:eastAsia="Times New Roman" w:cstheme="minorHAnsi"/>
            <w:color w:val="323E4F" w:themeColor="text2" w:themeShade="BF"/>
            <w:sz w:val="24"/>
            <w:szCs w:val="24"/>
            <w:bdr w:val="none" w:sz="0" w:space="0" w:color="auto" w:frame="1"/>
            <w:lang w:eastAsia="en-GB"/>
          </w:rPr>
          <w:t>Who we are and what we do</w:t>
        </w:r>
      </w:hyperlink>
    </w:p>
    <w:p w14:paraId="4F8BC548" w14:textId="77777777" w:rsidR="009D3554" w:rsidRPr="0061203D" w:rsidRDefault="007B62F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3" w:tooltip="What we spend and how we spend it" w:history="1">
        <w:r w:rsidR="009D3554" w:rsidRPr="0061203D">
          <w:rPr>
            <w:rFonts w:eastAsia="Times New Roman" w:cstheme="minorHAnsi"/>
            <w:color w:val="323E4F" w:themeColor="text2" w:themeShade="BF"/>
            <w:sz w:val="24"/>
            <w:szCs w:val="24"/>
            <w:bdr w:val="none" w:sz="0" w:space="0" w:color="auto" w:frame="1"/>
            <w:lang w:eastAsia="en-GB"/>
          </w:rPr>
          <w:t>What we spend and how we spend it</w:t>
        </w:r>
      </w:hyperlink>
    </w:p>
    <w:p w14:paraId="401C4422" w14:textId="77777777" w:rsidR="009D3554" w:rsidRPr="0061203D" w:rsidRDefault="007B62F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4" w:tooltip="What are our priorities and how we are doing" w:history="1">
        <w:r w:rsidR="009D3554" w:rsidRPr="0061203D">
          <w:rPr>
            <w:rFonts w:eastAsia="Times New Roman" w:cstheme="minorHAnsi"/>
            <w:color w:val="323E4F" w:themeColor="text2" w:themeShade="BF"/>
            <w:sz w:val="24"/>
            <w:szCs w:val="24"/>
            <w:bdr w:val="none" w:sz="0" w:space="0" w:color="auto" w:frame="1"/>
            <w:lang w:eastAsia="en-GB"/>
          </w:rPr>
          <w:t>What are our priorities and how we are doing</w:t>
        </w:r>
      </w:hyperlink>
    </w:p>
    <w:p w14:paraId="176E9230" w14:textId="77777777" w:rsidR="009D3554" w:rsidRPr="0061203D" w:rsidRDefault="007B62F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5" w:tooltip="How we make decisions" w:history="1">
        <w:r w:rsidR="009D3554" w:rsidRPr="0061203D">
          <w:rPr>
            <w:rFonts w:eastAsia="Times New Roman" w:cstheme="minorHAnsi"/>
            <w:color w:val="323E4F" w:themeColor="text2" w:themeShade="BF"/>
            <w:sz w:val="24"/>
            <w:szCs w:val="24"/>
            <w:bdr w:val="none" w:sz="0" w:space="0" w:color="auto" w:frame="1"/>
            <w:lang w:eastAsia="en-GB"/>
          </w:rPr>
          <w:t>How we make decisions</w:t>
        </w:r>
      </w:hyperlink>
    </w:p>
    <w:p w14:paraId="07EAFA02" w14:textId="77777777" w:rsidR="009D3554" w:rsidRPr="0061203D" w:rsidRDefault="007B62F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6" w:tooltip="Our policies and procedures" w:history="1">
        <w:r w:rsidR="009D3554" w:rsidRPr="0061203D">
          <w:rPr>
            <w:rFonts w:eastAsia="Times New Roman" w:cstheme="minorHAnsi"/>
            <w:color w:val="323E4F" w:themeColor="text2" w:themeShade="BF"/>
            <w:sz w:val="24"/>
            <w:szCs w:val="24"/>
            <w:bdr w:val="none" w:sz="0" w:space="0" w:color="auto" w:frame="1"/>
            <w:lang w:eastAsia="en-GB"/>
          </w:rPr>
          <w:t>Our policies and procedures</w:t>
        </w:r>
      </w:hyperlink>
    </w:p>
    <w:p w14:paraId="5C85C58A" w14:textId="77777777" w:rsidR="009D3554" w:rsidRPr="0061203D" w:rsidRDefault="007B62FD"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7" w:tooltip="Register of Members’ Interests" w:history="1">
        <w:r w:rsidR="009D3554" w:rsidRPr="0061203D">
          <w:rPr>
            <w:rFonts w:eastAsia="Times New Roman" w:cstheme="minorHAnsi"/>
            <w:color w:val="323E4F" w:themeColor="text2" w:themeShade="BF"/>
            <w:sz w:val="24"/>
            <w:szCs w:val="24"/>
            <w:bdr w:val="none" w:sz="0" w:space="0" w:color="auto" w:frame="1"/>
            <w:lang w:eastAsia="en-GB"/>
          </w:rPr>
          <w:t>Register of members’ interests</w:t>
        </w:r>
      </w:hyperlink>
    </w:p>
    <w:p w14:paraId="12F81C6C" w14:textId="77777777" w:rsidR="009D3554" w:rsidRPr="0061203D" w:rsidRDefault="007B62FD" w:rsidP="00AB2F07">
      <w:pPr>
        <w:numPr>
          <w:ilvl w:val="0"/>
          <w:numId w:val="4"/>
        </w:numPr>
        <w:shd w:val="clear" w:color="auto" w:fill="FFFFFF"/>
        <w:spacing w:after="100" w:line="240" w:lineRule="auto"/>
        <w:ind w:left="1003" w:hanging="357"/>
        <w:textAlignment w:val="baseline"/>
        <w:rPr>
          <w:rFonts w:eastAsia="Times New Roman" w:cstheme="minorHAnsi"/>
          <w:color w:val="323E4F" w:themeColor="text2" w:themeShade="BF"/>
          <w:sz w:val="24"/>
          <w:szCs w:val="24"/>
          <w:lang w:eastAsia="en-GB"/>
        </w:rPr>
      </w:pPr>
      <w:hyperlink r:id="rId18" w:tooltip="Services we offer" w:history="1">
        <w:r w:rsidR="009D3554" w:rsidRPr="0061203D">
          <w:rPr>
            <w:rFonts w:eastAsia="Times New Roman" w:cstheme="minorHAnsi"/>
            <w:color w:val="323E4F" w:themeColor="text2" w:themeShade="BF"/>
            <w:sz w:val="24"/>
            <w:szCs w:val="24"/>
            <w:bdr w:val="none" w:sz="0" w:space="0" w:color="auto" w:frame="1"/>
            <w:lang w:eastAsia="en-GB"/>
          </w:rPr>
          <w:t>Services we offer</w:t>
        </w:r>
      </w:hyperlink>
    </w:p>
    <w:p w14:paraId="496D5EBD" w14:textId="4BE9928B" w:rsidR="00352C39"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All the information we proactively release is available free of charge on our website. </w:t>
      </w:r>
      <w:r w:rsidR="0038604F" w:rsidRPr="00DD68C3">
        <w:rPr>
          <w:rFonts w:cstheme="minorHAnsi"/>
          <w:color w:val="323E4F" w:themeColor="text2" w:themeShade="BF"/>
          <w:sz w:val="24"/>
          <w:szCs w:val="24"/>
          <w:shd w:val="clear" w:color="auto" w:fill="FFFFFF"/>
        </w:rPr>
        <w:t>Our publication scheme is a useful place to start if you’re looking for information about</w:t>
      </w:r>
      <w:r w:rsidR="00CD1448" w:rsidRPr="004554E0">
        <w:rPr>
          <w:rFonts w:cstheme="minorHAnsi"/>
          <w:color w:val="323E4F" w:themeColor="text2" w:themeShade="BF"/>
          <w:sz w:val="24"/>
          <w:szCs w:val="24"/>
          <w:shd w:val="clear" w:color="auto" w:fill="FFFFFF"/>
        </w:rPr>
        <w:t xml:space="preserve"> </w:t>
      </w:r>
      <w:r w:rsidR="00F92A48">
        <w:rPr>
          <w:rFonts w:cstheme="minorHAnsi"/>
          <w:color w:val="323E4F" w:themeColor="text2" w:themeShade="BF"/>
          <w:sz w:val="24"/>
          <w:szCs w:val="24"/>
          <w:highlight w:val="yellow"/>
          <w:shd w:val="clear" w:color="auto" w:fill="FFFFFF"/>
        </w:rPr>
        <w:t>Cwmfelin Medical Centre</w:t>
      </w:r>
      <w:r w:rsidR="0038604F" w:rsidRPr="00DD68C3">
        <w:rPr>
          <w:rFonts w:cstheme="minorHAnsi"/>
          <w:color w:val="323E4F" w:themeColor="text2" w:themeShade="BF"/>
          <w:sz w:val="24"/>
          <w:szCs w:val="24"/>
          <w:highlight w:val="yellow"/>
          <w:shd w:val="clear" w:color="auto" w:fill="FFFFFF"/>
        </w:rPr>
        <w:t>,</w:t>
      </w:r>
      <w:r w:rsidR="0038604F" w:rsidRPr="00DD68C3">
        <w:rPr>
          <w:rFonts w:cstheme="minorHAnsi"/>
          <w:color w:val="323E4F" w:themeColor="text2" w:themeShade="BF"/>
          <w:sz w:val="24"/>
          <w:szCs w:val="24"/>
          <w:shd w:val="clear" w:color="auto" w:fill="FFFFFF"/>
        </w:rPr>
        <w:t xml:space="preserve"> before making a Freedom of Information request.</w:t>
      </w:r>
    </w:p>
    <w:p w14:paraId="4CC12DB5" w14:textId="77777777"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Information that is not published under the FOI Publication Scheme can be requested in writing and the release of such information will be considered in accordance with the provisions of the FOI Act 2000.</w:t>
      </w:r>
    </w:p>
    <w:p w14:paraId="2A035E22" w14:textId="71098EAA"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 xml:space="preserve">To make a Freedom of Information request, please email contact the practice </w:t>
      </w:r>
      <w:hyperlink r:id="rId19" w:history="1">
        <w:r w:rsidR="004B1656" w:rsidRPr="00173573">
          <w:rPr>
            <w:rStyle w:val="Hyperlink"/>
            <w:rFonts w:eastAsia="Times New Roman" w:cstheme="minorHAnsi"/>
            <w:sz w:val="24"/>
            <w:szCs w:val="24"/>
            <w:lang w:eastAsia="en-GB"/>
          </w:rPr>
          <w:t>reception.emailw98003@wales.nhs.uk</w:t>
        </w:r>
      </w:hyperlink>
      <w:r w:rsidR="004B1656">
        <w:rPr>
          <w:rFonts w:eastAsia="Times New Roman" w:cstheme="minorHAnsi"/>
          <w:color w:val="323E4F" w:themeColor="text2" w:themeShade="BF"/>
          <w:sz w:val="24"/>
          <w:szCs w:val="24"/>
          <w:lang w:eastAsia="en-GB"/>
        </w:rPr>
        <w:t xml:space="preserve"> </w:t>
      </w:r>
      <w:r w:rsidRPr="00DD68C3">
        <w:rPr>
          <w:rFonts w:eastAsia="Times New Roman" w:cstheme="minorHAnsi"/>
          <w:color w:val="323E4F" w:themeColor="text2" w:themeShade="BF"/>
          <w:sz w:val="24"/>
          <w:szCs w:val="24"/>
          <w:lang w:eastAsia="en-GB"/>
        </w:rPr>
        <w:t>or write to</w:t>
      </w:r>
      <w:r w:rsidR="0039392B">
        <w:rPr>
          <w:rFonts w:eastAsia="Times New Roman" w:cstheme="minorHAnsi"/>
          <w:color w:val="323E4F" w:themeColor="text2" w:themeShade="BF"/>
          <w:sz w:val="24"/>
          <w:szCs w:val="24"/>
          <w:lang w:eastAsia="en-GB"/>
        </w:rPr>
        <w:t>:</w:t>
      </w:r>
    </w:p>
    <w:p w14:paraId="6FA60A87" w14:textId="77777777" w:rsidR="004B1656" w:rsidRDefault="004B1656" w:rsidP="004554E0">
      <w:pPr>
        <w:spacing w:after="0" w:line="240" w:lineRule="auto"/>
        <w:rPr>
          <w:color w:val="323E4F" w:themeColor="text2" w:themeShade="BF"/>
        </w:rPr>
      </w:pPr>
      <w:r>
        <w:rPr>
          <w:color w:val="323E4F" w:themeColor="text2" w:themeShade="BF"/>
        </w:rPr>
        <w:t>Practice Manager</w:t>
      </w:r>
    </w:p>
    <w:p w14:paraId="4CC913DF" w14:textId="77777777" w:rsidR="004B1656" w:rsidRDefault="004B1656" w:rsidP="004554E0">
      <w:pPr>
        <w:spacing w:after="0" w:line="240" w:lineRule="auto"/>
        <w:rPr>
          <w:color w:val="323E4F" w:themeColor="text2" w:themeShade="BF"/>
        </w:rPr>
      </w:pPr>
      <w:r>
        <w:rPr>
          <w:color w:val="323E4F" w:themeColor="text2" w:themeShade="BF"/>
        </w:rPr>
        <w:t>Cwmfelin Medical Centre</w:t>
      </w:r>
    </w:p>
    <w:p w14:paraId="39675DDF" w14:textId="77777777" w:rsidR="004B1656" w:rsidRDefault="004B1656" w:rsidP="004554E0">
      <w:pPr>
        <w:spacing w:after="0" w:line="240" w:lineRule="auto"/>
        <w:rPr>
          <w:color w:val="323E4F" w:themeColor="text2" w:themeShade="BF"/>
        </w:rPr>
      </w:pPr>
      <w:r>
        <w:rPr>
          <w:color w:val="323E4F" w:themeColor="text2" w:themeShade="BF"/>
        </w:rPr>
        <w:t>298 Carmarthen Road</w:t>
      </w:r>
    </w:p>
    <w:p w14:paraId="0BFA88B2" w14:textId="77777777" w:rsidR="004B1656" w:rsidRDefault="004B1656" w:rsidP="004554E0">
      <w:pPr>
        <w:spacing w:after="0" w:line="240" w:lineRule="auto"/>
        <w:rPr>
          <w:color w:val="323E4F" w:themeColor="text2" w:themeShade="BF"/>
        </w:rPr>
      </w:pPr>
      <w:r>
        <w:rPr>
          <w:color w:val="323E4F" w:themeColor="text2" w:themeShade="BF"/>
        </w:rPr>
        <w:t>Swansea</w:t>
      </w:r>
    </w:p>
    <w:p w14:paraId="7787E15F" w14:textId="77777777" w:rsidR="004B1656" w:rsidRDefault="004B1656" w:rsidP="004554E0">
      <w:pPr>
        <w:spacing w:after="0" w:line="240" w:lineRule="auto"/>
        <w:rPr>
          <w:color w:val="323E4F" w:themeColor="text2" w:themeShade="BF"/>
        </w:rPr>
      </w:pPr>
      <w:r>
        <w:rPr>
          <w:color w:val="323E4F" w:themeColor="text2" w:themeShade="BF"/>
        </w:rPr>
        <w:t>SA1 1HW</w:t>
      </w:r>
    </w:p>
    <w:p w14:paraId="57E295F4" w14:textId="07FC5CFC" w:rsidR="007E0ED2" w:rsidRPr="00DD68C3" w:rsidRDefault="007E0ED2" w:rsidP="004554E0">
      <w:pPr>
        <w:spacing w:after="0" w:line="240" w:lineRule="auto"/>
        <w:rPr>
          <w:rFonts w:eastAsia="Times New Roman" w:cstheme="minorHAnsi"/>
          <w:color w:val="323E4F" w:themeColor="text2" w:themeShade="BF"/>
          <w:sz w:val="24"/>
          <w:szCs w:val="24"/>
          <w:highlight w:val="yellow"/>
          <w:lang w:eastAsia="en-GB"/>
        </w:rPr>
      </w:pPr>
      <w:r w:rsidRPr="00DD68C3">
        <w:rPr>
          <w:color w:val="323E4F" w:themeColor="text2" w:themeShade="BF"/>
        </w:rPr>
        <w:br/>
      </w:r>
      <w:r w:rsidRPr="00DD68C3">
        <w:rPr>
          <w:b/>
          <w:bCs/>
          <w:color w:val="323E4F" w:themeColor="text2" w:themeShade="BF"/>
          <w:sz w:val="28"/>
          <w:szCs w:val="28"/>
        </w:rPr>
        <w:t xml:space="preserve">Who we are and what we </w:t>
      </w:r>
      <w:proofErr w:type="gramStart"/>
      <w:r w:rsidRPr="00DD68C3">
        <w:rPr>
          <w:b/>
          <w:bCs/>
          <w:color w:val="323E4F" w:themeColor="text2" w:themeShade="BF"/>
          <w:sz w:val="28"/>
          <w:szCs w:val="28"/>
        </w:rPr>
        <w:t>do</w:t>
      </w:r>
      <w:proofErr w:type="gramEnd"/>
    </w:p>
    <w:p w14:paraId="2EF13BA3" w14:textId="77777777" w:rsidR="006C0164" w:rsidRPr="00DD68C3" w:rsidRDefault="007E0ED2" w:rsidP="002A0D30">
      <w:pPr>
        <w:pStyle w:val="NormalWeb"/>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This section of your scheme would include information regarding</w:t>
      </w:r>
      <w:r w:rsidR="006C0164" w:rsidRPr="00DD68C3">
        <w:rPr>
          <w:rFonts w:asciiTheme="minorHAnsi" w:hAnsiTheme="minorHAnsi" w:cstheme="minorHAnsi"/>
          <w:color w:val="323E4F" w:themeColor="text2" w:themeShade="BF"/>
        </w:rPr>
        <w:t>:</w:t>
      </w:r>
    </w:p>
    <w:p w14:paraId="4E3173C8" w14:textId="77777777" w:rsidR="006C0164" w:rsidRPr="00DD68C3" w:rsidRDefault="006C0164" w:rsidP="00DD68C3">
      <w:pPr>
        <w:pStyle w:val="NormalWeb"/>
        <w:numPr>
          <w:ilvl w:val="0"/>
          <w:numId w:val="7"/>
        </w:numPr>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Organisational information</w:t>
      </w:r>
    </w:p>
    <w:p w14:paraId="72710CA9" w14:textId="77777777" w:rsidR="006C0164" w:rsidRDefault="006C0164">
      <w:pPr>
        <w:pStyle w:val="NormalWeb"/>
        <w:numPr>
          <w:ilvl w:val="0"/>
          <w:numId w:val="7"/>
        </w:numPr>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locations and contacts</w:t>
      </w:r>
    </w:p>
    <w:p w14:paraId="07A0E7C6" w14:textId="77777777" w:rsidR="00813354" w:rsidRPr="00DD68C3" w:rsidRDefault="00813354" w:rsidP="00DD68C3">
      <w:pPr>
        <w:pStyle w:val="NormalWeb"/>
        <w:ind w:left="720"/>
        <w:jc w:val="both"/>
        <w:rPr>
          <w:rFonts w:asciiTheme="minorHAnsi" w:hAnsiTheme="minorHAnsi" w:cstheme="minorHAnsi"/>
          <w:color w:val="323E4F" w:themeColor="text2" w:themeShade="BF"/>
        </w:rPr>
      </w:pPr>
    </w:p>
    <w:p w14:paraId="0BF15C6C" w14:textId="498547FB" w:rsidR="00FD1815" w:rsidRPr="00DD68C3" w:rsidRDefault="006C0164" w:rsidP="00DD68C3">
      <w:pPr>
        <w:pStyle w:val="NormalWeb"/>
        <w:jc w:val="both"/>
        <w:rPr>
          <w:rFonts w:asciiTheme="minorHAnsi" w:hAnsiTheme="minorHAnsi" w:cstheme="minorHAnsi"/>
          <w:color w:val="323E4F" w:themeColor="text2" w:themeShade="BF"/>
        </w:rPr>
      </w:pPr>
      <w:r w:rsidRPr="00DD68C3">
        <w:rPr>
          <w:rFonts w:asciiTheme="minorHAnsi" w:hAnsiTheme="minorHAnsi" w:cstheme="minorHAnsi"/>
          <w:color w:val="323E4F" w:themeColor="text2" w:themeShade="BF"/>
        </w:rPr>
        <w:t xml:space="preserve">This may include information relating to </w:t>
      </w:r>
      <w:r w:rsidR="00E46864">
        <w:rPr>
          <w:rFonts w:asciiTheme="minorHAnsi" w:hAnsiTheme="minorHAnsi" w:cstheme="minorHAnsi"/>
          <w:color w:val="323E4F" w:themeColor="text2" w:themeShade="BF"/>
        </w:rPr>
        <w:t xml:space="preserve">the structure of the practice, </w:t>
      </w:r>
      <w:r w:rsidR="007E0ED2" w:rsidRPr="00DD68C3">
        <w:rPr>
          <w:rFonts w:asciiTheme="minorHAnsi" w:hAnsiTheme="minorHAnsi" w:cstheme="minorHAnsi"/>
          <w:color w:val="323E4F" w:themeColor="text2" w:themeShade="BF"/>
        </w:rPr>
        <w:t>members of staff,</w:t>
      </w:r>
      <w:r w:rsidR="00E46864">
        <w:rPr>
          <w:rFonts w:asciiTheme="minorHAnsi" w:hAnsiTheme="minorHAnsi" w:cstheme="minorHAnsi"/>
          <w:color w:val="323E4F" w:themeColor="text2" w:themeShade="BF"/>
        </w:rPr>
        <w:t xml:space="preserve"> </w:t>
      </w:r>
      <w:r w:rsidR="007E0ED2" w:rsidRPr="00DD68C3">
        <w:rPr>
          <w:rFonts w:asciiTheme="minorHAnsi" w:hAnsiTheme="minorHAnsi" w:cstheme="minorHAnsi"/>
          <w:color w:val="323E4F" w:themeColor="text2" w:themeShade="BF"/>
        </w:rPr>
        <w:t>locations</w:t>
      </w:r>
      <w:r w:rsidR="00813354">
        <w:rPr>
          <w:rFonts w:asciiTheme="minorHAnsi" w:hAnsiTheme="minorHAnsi" w:cstheme="minorHAnsi"/>
          <w:color w:val="323E4F" w:themeColor="text2" w:themeShade="BF"/>
        </w:rPr>
        <w:t xml:space="preserve"> and opening times. </w:t>
      </w:r>
    </w:p>
    <w:p w14:paraId="483D8242" w14:textId="54FD72CA" w:rsidR="007E0ED2" w:rsidRPr="00DD68C3" w:rsidRDefault="007E0ED2" w:rsidP="002A0D30">
      <w:pPr>
        <w:pStyle w:val="NormalWeb"/>
        <w:jc w:val="both"/>
        <w:rPr>
          <w:rFonts w:asciiTheme="minorHAnsi" w:hAnsiTheme="minorHAnsi" w:cstheme="minorHAnsi"/>
          <w:b/>
          <w:bCs/>
          <w:color w:val="323E4F" w:themeColor="text2" w:themeShade="BF"/>
        </w:rPr>
      </w:pPr>
      <w:r w:rsidRPr="00DD68C3">
        <w:rPr>
          <w:rFonts w:asciiTheme="minorHAnsi" w:hAnsiTheme="minorHAnsi" w:cstheme="minorHAnsi"/>
          <w:b/>
          <w:bCs/>
          <w:color w:val="323E4F" w:themeColor="text2" w:themeShade="BF"/>
        </w:rPr>
        <w:t>EXAMPLE:</w:t>
      </w:r>
    </w:p>
    <w:p w14:paraId="7ABAF0D8" w14:textId="210EA3CF" w:rsidR="007E0ED2" w:rsidRPr="00DD68C3" w:rsidRDefault="009201A7" w:rsidP="00DD68C3">
      <w:pPr>
        <w:pStyle w:val="NormalWeb"/>
        <w:numPr>
          <w:ilvl w:val="0"/>
          <w:numId w:val="8"/>
        </w:numPr>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 xml:space="preserve">Cwmfelin Medical </w:t>
      </w:r>
      <w:r w:rsidR="007E0ED2" w:rsidRPr="00DD68C3">
        <w:rPr>
          <w:rFonts w:asciiTheme="minorHAnsi" w:hAnsiTheme="minorHAnsi" w:cstheme="minorHAnsi"/>
          <w:i/>
          <w:iCs/>
          <w:color w:val="323E4F" w:themeColor="text2" w:themeShade="BF"/>
        </w:rPr>
        <w:t xml:space="preserve">has </w:t>
      </w:r>
      <w:r>
        <w:rPr>
          <w:rFonts w:asciiTheme="minorHAnsi" w:hAnsiTheme="minorHAnsi" w:cstheme="minorHAnsi"/>
          <w:i/>
          <w:iCs/>
          <w:color w:val="323E4F" w:themeColor="text2" w:themeShade="BF"/>
        </w:rPr>
        <w:t>8300</w:t>
      </w:r>
      <w:r w:rsidR="007E0ED2" w:rsidRPr="00DD68C3">
        <w:rPr>
          <w:rFonts w:asciiTheme="minorHAnsi" w:hAnsiTheme="minorHAnsi" w:cstheme="minorHAnsi"/>
          <w:i/>
          <w:iCs/>
          <w:color w:val="323E4F" w:themeColor="text2" w:themeShade="BF"/>
        </w:rPr>
        <w:t xml:space="preserve"> patients in the </w:t>
      </w:r>
      <w:r>
        <w:rPr>
          <w:rFonts w:asciiTheme="minorHAnsi" w:hAnsiTheme="minorHAnsi" w:cstheme="minorHAnsi"/>
          <w:i/>
          <w:iCs/>
          <w:color w:val="323E4F" w:themeColor="text2" w:themeShade="BF"/>
        </w:rPr>
        <w:t>Penderi</w:t>
      </w:r>
      <w:r w:rsidR="007E0ED2" w:rsidRPr="00DD68C3">
        <w:rPr>
          <w:rFonts w:asciiTheme="minorHAnsi" w:hAnsiTheme="minorHAnsi" w:cstheme="minorHAnsi"/>
          <w:i/>
          <w:iCs/>
          <w:color w:val="323E4F" w:themeColor="text2" w:themeShade="BF"/>
        </w:rPr>
        <w:t xml:space="preserve"> Area. We are also a member of the </w:t>
      </w:r>
      <w:r>
        <w:rPr>
          <w:rFonts w:asciiTheme="minorHAnsi" w:hAnsiTheme="minorHAnsi" w:cstheme="minorHAnsi"/>
          <w:i/>
          <w:iCs/>
          <w:color w:val="323E4F" w:themeColor="text2" w:themeShade="BF"/>
        </w:rPr>
        <w:t xml:space="preserve">Penderi Cluster </w:t>
      </w:r>
      <w:r w:rsidR="007E0ED2" w:rsidRPr="00DD68C3">
        <w:rPr>
          <w:rFonts w:asciiTheme="minorHAnsi" w:hAnsiTheme="minorHAnsi" w:cstheme="minorHAnsi"/>
          <w:i/>
          <w:iCs/>
          <w:color w:val="323E4F" w:themeColor="text2" w:themeShade="BF"/>
        </w:rPr>
        <w:t xml:space="preserve">which is made up of </w:t>
      </w:r>
      <w:r w:rsidR="00377982">
        <w:rPr>
          <w:rFonts w:asciiTheme="minorHAnsi" w:hAnsiTheme="minorHAnsi" w:cstheme="minorHAnsi"/>
          <w:i/>
          <w:iCs/>
          <w:color w:val="323E4F" w:themeColor="text2" w:themeShade="BF"/>
        </w:rPr>
        <w:t>5</w:t>
      </w:r>
      <w:r w:rsidR="007E0ED2" w:rsidRPr="00DD68C3">
        <w:rPr>
          <w:rFonts w:asciiTheme="minorHAnsi" w:hAnsiTheme="minorHAnsi" w:cstheme="minorHAnsi"/>
          <w:i/>
          <w:iCs/>
          <w:color w:val="323E4F" w:themeColor="text2" w:themeShade="BF"/>
        </w:rPr>
        <w:t xml:space="preserve"> separate Practices. The cluster Practices can be found on this website: </w:t>
      </w:r>
      <w:hyperlink r:id="rId20" w:history="1">
        <w:r w:rsidR="00AA09A9" w:rsidRPr="00AA09A9">
          <w:rPr>
            <w:rFonts w:asciiTheme="minorHAnsi" w:eastAsiaTheme="minorHAnsi" w:hAnsiTheme="minorHAnsi" w:cstheme="minorBidi"/>
            <w:color w:val="0000FF"/>
            <w:sz w:val="22"/>
            <w:szCs w:val="22"/>
            <w:u w:val="single"/>
            <w:lang w:eastAsia="en-US"/>
          </w:rPr>
          <w:t>Penderi Cluster -</w:t>
        </w:r>
      </w:hyperlink>
      <w:r w:rsidR="00AA09A9" w:rsidRPr="00DD68C3">
        <w:rPr>
          <w:rFonts w:asciiTheme="minorHAnsi" w:hAnsiTheme="minorHAnsi" w:cstheme="minorHAnsi"/>
          <w:i/>
          <w:iCs/>
          <w:color w:val="323E4F" w:themeColor="text2" w:themeShade="BF"/>
        </w:rPr>
        <w:t xml:space="preserve"> </w:t>
      </w:r>
    </w:p>
    <w:p w14:paraId="539606CD" w14:textId="1511A452" w:rsidR="00BE7831" w:rsidRDefault="007E0ED2" w:rsidP="000B2112">
      <w:pPr>
        <w:pStyle w:val="NormalWeb"/>
        <w:numPr>
          <w:ilvl w:val="0"/>
          <w:numId w:val="8"/>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 xml:space="preserve">The practice was formed in </w:t>
      </w:r>
      <w:r w:rsidR="00AA09A9">
        <w:rPr>
          <w:rFonts w:asciiTheme="minorHAnsi" w:hAnsiTheme="minorHAnsi" w:cstheme="minorHAnsi"/>
          <w:i/>
          <w:iCs/>
          <w:color w:val="323E4F" w:themeColor="text2" w:themeShade="BF"/>
        </w:rPr>
        <w:t>1994</w:t>
      </w:r>
      <w:r w:rsidR="00D93432">
        <w:rPr>
          <w:rFonts w:asciiTheme="minorHAnsi" w:hAnsiTheme="minorHAnsi" w:cstheme="minorHAnsi"/>
          <w:i/>
          <w:iCs/>
          <w:color w:val="323E4F" w:themeColor="text2" w:themeShade="BF"/>
        </w:rPr>
        <w:t>.</w:t>
      </w:r>
    </w:p>
    <w:p w14:paraId="0A31F72F" w14:textId="0A40D936" w:rsidR="000B2112" w:rsidRPr="00DD68C3" w:rsidRDefault="000B2112" w:rsidP="00DD68C3">
      <w:pPr>
        <w:pStyle w:val="NormalWeb"/>
        <w:numPr>
          <w:ilvl w:val="0"/>
          <w:numId w:val="8"/>
        </w:numPr>
        <w:jc w:val="both"/>
        <w:rPr>
          <w:rFonts w:asciiTheme="minorHAnsi" w:hAnsiTheme="minorHAnsi" w:cstheme="minorHAnsi"/>
          <w:i/>
          <w:iCs/>
          <w:color w:val="323E4F" w:themeColor="text2" w:themeShade="BF"/>
        </w:rPr>
      </w:pPr>
      <w:r>
        <w:rPr>
          <w:rFonts w:asciiTheme="minorHAnsi" w:hAnsiTheme="minorHAnsi" w:cstheme="minorHAnsi"/>
          <w:i/>
          <w:iCs/>
          <w:color w:val="323E4F" w:themeColor="text2" w:themeShade="BF"/>
        </w:rPr>
        <w:t xml:space="preserve">Practice details and our opening times are published on our website, this information be accessed via the </w:t>
      </w:r>
      <w:r w:rsidRPr="00854A82">
        <w:rPr>
          <w:rFonts w:asciiTheme="minorHAnsi" w:hAnsiTheme="minorHAnsi" w:cstheme="minorHAnsi"/>
          <w:i/>
          <w:iCs/>
          <w:color w:val="323E4F" w:themeColor="text2" w:themeShade="BF"/>
        </w:rPr>
        <w:t>[</w:t>
      </w:r>
      <w:r>
        <w:rPr>
          <w:rFonts w:asciiTheme="minorHAnsi" w:hAnsiTheme="minorHAnsi" w:cstheme="minorHAnsi"/>
          <w:i/>
          <w:iCs/>
          <w:color w:val="323E4F" w:themeColor="text2" w:themeShade="BF"/>
        </w:rPr>
        <w:t xml:space="preserve">insert </w:t>
      </w:r>
      <w:r w:rsidRPr="00854A82">
        <w:rPr>
          <w:rFonts w:asciiTheme="minorHAnsi" w:hAnsiTheme="minorHAnsi" w:cstheme="minorHAnsi"/>
          <w:i/>
          <w:iCs/>
          <w:color w:val="323E4F" w:themeColor="text2" w:themeShade="BF"/>
          <w:highlight w:val="yellow"/>
        </w:rPr>
        <w:t>website link</w:t>
      </w:r>
      <w:r w:rsidRPr="00854A82">
        <w:rPr>
          <w:rFonts w:asciiTheme="minorHAnsi" w:hAnsiTheme="minorHAnsi" w:cstheme="minorHAnsi"/>
          <w:i/>
          <w:iCs/>
          <w:color w:val="323E4F" w:themeColor="text2" w:themeShade="BF"/>
        </w:rPr>
        <w:t>]</w:t>
      </w:r>
      <w:r>
        <w:rPr>
          <w:rFonts w:asciiTheme="minorHAnsi" w:hAnsiTheme="minorHAnsi" w:cstheme="minorHAnsi"/>
          <w:i/>
          <w:iCs/>
          <w:color w:val="323E4F" w:themeColor="text2" w:themeShade="BF"/>
        </w:rPr>
        <w:t xml:space="preserve"> </w:t>
      </w:r>
      <w:proofErr w:type="gramStart"/>
      <w:r>
        <w:rPr>
          <w:rFonts w:asciiTheme="minorHAnsi" w:hAnsiTheme="minorHAnsi" w:cstheme="minorHAnsi"/>
          <w:i/>
          <w:iCs/>
          <w:color w:val="323E4F" w:themeColor="text2" w:themeShade="BF"/>
        </w:rPr>
        <w:t>page</w:t>
      </w:r>
      <w:proofErr w:type="gramEnd"/>
    </w:p>
    <w:p w14:paraId="25F0F537" w14:textId="139B5A98" w:rsidR="007E0ED2" w:rsidRPr="00DD68C3" w:rsidRDefault="007E0ED2" w:rsidP="00DD68C3">
      <w:pPr>
        <w:pStyle w:val="ListParagraph"/>
        <w:numPr>
          <w:ilvl w:val="0"/>
          <w:numId w:val="8"/>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The following people work in the Practice</w:t>
      </w:r>
      <w:r w:rsidR="005B6C8D" w:rsidRPr="00DD68C3">
        <w:rPr>
          <w:rFonts w:cstheme="minorHAnsi"/>
          <w:i/>
          <w:iCs/>
          <w:color w:val="323E4F" w:themeColor="text2" w:themeShade="BF"/>
          <w:sz w:val="24"/>
          <w:szCs w:val="24"/>
        </w:rPr>
        <w:t xml:space="preserve"> (</w:t>
      </w:r>
      <w:r w:rsidR="005B6C8D" w:rsidRPr="00DD68C3">
        <w:rPr>
          <w:rFonts w:cstheme="minorHAnsi"/>
          <w:i/>
          <w:iCs/>
          <w:color w:val="323E4F" w:themeColor="text2" w:themeShade="BF"/>
          <w:sz w:val="24"/>
          <w:szCs w:val="24"/>
          <w:highlight w:val="yellow"/>
        </w:rPr>
        <w:t>Here you can link to your webpage if you have the information readily available there</w:t>
      </w:r>
      <w:r w:rsidR="005B6C8D" w:rsidRPr="00DD68C3">
        <w:rPr>
          <w:rFonts w:cstheme="minorHAnsi"/>
          <w:i/>
          <w:iCs/>
          <w:color w:val="323E4F" w:themeColor="text2" w:themeShade="BF"/>
          <w:sz w:val="24"/>
          <w:szCs w:val="24"/>
        </w:rPr>
        <w:t>)</w:t>
      </w:r>
      <w:r w:rsidRPr="00DD68C3">
        <w:rPr>
          <w:rFonts w:cstheme="minorHAnsi"/>
          <w:i/>
          <w:iCs/>
          <w:color w:val="323E4F" w:themeColor="text2" w:themeShade="BF"/>
          <w:sz w:val="24"/>
          <w:szCs w:val="24"/>
        </w:rPr>
        <w:t>:</w:t>
      </w:r>
    </w:p>
    <w:p w14:paraId="7CC5D3DE" w14:textId="77777777"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Partners:</w:t>
      </w:r>
    </w:p>
    <w:p w14:paraId="5B825279" w14:textId="117C3534"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Salaried GPs:</w:t>
      </w:r>
    </w:p>
    <w:p w14:paraId="69D233F4" w14:textId="77777777"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Nurses:</w:t>
      </w:r>
    </w:p>
    <w:p w14:paraId="1786FF5F" w14:textId="5BE1359A" w:rsidR="005B6C8D" w:rsidRPr="00DD68C3" w:rsidRDefault="007E0ED2" w:rsidP="002A0D30">
      <w:pPr>
        <w:pStyle w:val="NormalWeb"/>
        <w:spacing w:before="0" w:beforeAutospacing="0" w:after="0" w:afterAutospacing="0"/>
        <w:jc w:val="both"/>
        <w:rPr>
          <w:rFonts w:asciiTheme="minorHAnsi" w:hAnsiTheme="minorHAnsi" w:cstheme="minorHAnsi"/>
          <w:b/>
          <w:bCs/>
          <w:i/>
          <w:iCs/>
          <w:color w:val="323E4F" w:themeColor="text2" w:themeShade="BF"/>
        </w:rPr>
      </w:pPr>
      <w:r w:rsidRPr="00DD68C3">
        <w:rPr>
          <w:rFonts w:asciiTheme="minorHAnsi" w:hAnsiTheme="minorHAnsi" w:cstheme="minorHAnsi"/>
          <w:b/>
          <w:bCs/>
          <w:i/>
          <w:iCs/>
          <w:color w:val="323E4F" w:themeColor="text2" w:themeShade="BF"/>
        </w:rPr>
        <w:t>The Practice Team</w:t>
      </w:r>
      <w:r w:rsidR="005B6C8D" w:rsidRPr="00DD68C3">
        <w:rPr>
          <w:rFonts w:asciiTheme="minorHAnsi" w:hAnsiTheme="minorHAnsi" w:cstheme="minorHAnsi"/>
          <w:b/>
          <w:bCs/>
          <w:i/>
          <w:iCs/>
          <w:color w:val="323E4F" w:themeColor="text2" w:themeShade="BF"/>
        </w:rPr>
        <w:t>:</w:t>
      </w:r>
    </w:p>
    <w:p w14:paraId="0D972DFD" w14:textId="77777777" w:rsidR="0039392B" w:rsidRDefault="007E0ED2" w:rsidP="002A0D30">
      <w:pPr>
        <w:spacing w:line="240" w:lineRule="auto"/>
        <w:jc w:val="both"/>
        <w:rPr>
          <w:rFonts w:cstheme="minorHAnsi"/>
          <w:b/>
          <w:bCs/>
          <w:i/>
          <w:iCs/>
          <w:color w:val="323E4F" w:themeColor="text2" w:themeShade="BF"/>
          <w:sz w:val="24"/>
          <w:szCs w:val="24"/>
        </w:rPr>
      </w:pPr>
      <w:r w:rsidRPr="00DD68C3">
        <w:rPr>
          <w:rFonts w:cstheme="minorHAnsi"/>
          <w:b/>
          <w:bCs/>
          <w:i/>
          <w:iCs/>
          <w:color w:val="323E4F" w:themeColor="text2" w:themeShade="BF"/>
          <w:sz w:val="24"/>
          <w:szCs w:val="24"/>
        </w:rPr>
        <w:t>Admin Staff:</w:t>
      </w:r>
    </w:p>
    <w:p w14:paraId="7C73751F" w14:textId="76715EBD" w:rsidR="004F41EE" w:rsidRDefault="007E0ED2" w:rsidP="0039392B">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Other information is available on the practice notice boards and display tables in the waiting areas.</w:t>
      </w:r>
    </w:p>
    <w:p w14:paraId="6DD6F2B0" w14:textId="77777777" w:rsidR="00F70447" w:rsidRDefault="00F70447" w:rsidP="0039392B">
      <w:pPr>
        <w:spacing w:line="240" w:lineRule="auto"/>
        <w:jc w:val="both"/>
        <w:rPr>
          <w:rFonts w:cstheme="minorHAnsi"/>
          <w:i/>
          <w:iCs/>
          <w:color w:val="323E4F" w:themeColor="text2" w:themeShade="BF"/>
          <w:sz w:val="24"/>
          <w:szCs w:val="24"/>
        </w:rPr>
      </w:pPr>
    </w:p>
    <w:p w14:paraId="08A568B7" w14:textId="77777777" w:rsidR="001D5DED" w:rsidRDefault="007E0ED2" w:rsidP="002A0D30">
      <w:pPr>
        <w:spacing w:line="240" w:lineRule="auto"/>
        <w:jc w:val="both"/>
        <w:rPr>
          <w:rFonts w:cstheme="minorHAnsi"/>
          <w:b/>
          <w:bCs/>
          <w:i/>
          <w:iCs/>
          <w:color w:val="323E4F" w:themeColor="text2" w:themeShade="BF"/>
          <w:sz w:val="24"/>
          <w:szCs w:val="24"/>
        </w:rPr>
      </w:pPr>
      <w:r w:rsidRPr="00DD68C3">
        <w:rPr>
          <w:b/>
          <w:bCs/>
          <w:color w:val="323E4F" w:themeColor="text2" w:themeShade="BF"/>
          <w:sz w:val="28"/>
          <w:szCs w:val="28"/>
        </w:rPr>
        <w:t>What we spend and how we spend it</w:t>
      </w:r>
    </w:p>
    <w:p w14:paraId="1F1E293F" w14:textId="332AB66E" w:rsidR="002128D8" w:rsidRPr="001D5DED" w:rsidRDefault="007E0ED2" w:rsidP="002A0D30">
      <w:pPr>
        <w:spacing w:line="240" w:lineRule="auto"/>
        <w:jc w:val="both"/>
        <w:rPr>
          <w:rFonts w:cstheme="minorHAnsi"/>
          <w:b/>
          <w:bCs/>
          <w:i/>
          <w:iCs/>
          <w:color w:val="323E4F" w:themeColor="text2" w:themeShade="BF"/>
          <w:sz w:val="24"/>
          <w:szCs w:val="24"/>
        </w:rPr>
      </w:pPr>
      <w:r w:rsidRPr="00DD68C3">
        <w:rPr>
          <w:rFonts w:cstheme="minorHAnsi"/>
          <w:color w:val="323E4F" w:themeColor="text2" w:themeShade="BF"/>
          <w:sz w:val="24"/>
          <w:szCs w:val="24"/>
        </w:rPr>
        <w:t>This section is to be filled with information regarding your annual accounts, salaries, and any expenses your Practice has accumulated</w:t>
      </w:r>
      <w:r w:rsidR="002128D8" w:rsidRPr="00DD68C3">
        <w:rPr>
          <w:rFonts w:cstheme="minorHAnsi"/>
          <w:color w:val="323E4F" w:themeColor="text2" w:themeShade="BF"/>
          <w:sz w:val="24"/>
          <w:szCs w:val="24"/>
        </w:rPr>
        <w:t xml:space="preserve">. This should include information relating to financial projected information and actual income and expenditure, tendering, </w:t>
      </w:r>
      <w:proofErr w:type="gramStart"/>
      <w:r w:rsidR="002128D8" w:rsidRPr="00DD68C3">
        <w:rPr>
          <w:rFonts w:cstheme="minorHAnsi"/>
          <w:color w:val="323E4F" w:themeColor="text2" w:themeShade="BF"/>
          <w:sz w:val="24"/>
          <w:szCs w:val="24"/>
        </w:rPr>
        <w:t>procurement</w:t>
      </w:r>
      <w:proofErr w:type="gramEnd"/>
      <w:r w:rsidR="002128D8" w:rsidRPr="00DD68C3">
        <w:rPr>
          <w:rFonts w:cstheme="minorHAnsi"/>
          <w:color w:val="323E4F" w:themeColor="text2" w:themeShade="BF"/>
          <w:sz w:val="24"/>
          <w:szCs w:val="24"/>
        </w:rPr>
        <w:t xml:space="preserve"> and contracts. This area may also include </w:t>
      </w:r>
      <w:r w:rsidRPr="00DD68C3">
        <w:rPr>
          <w:rFonts w:cstheme="minorHAnsi"/>
          <w:color w:val="323E4F" w:themeColor="text2" w:themeShade="BF"/>
          <w:sz w:val="24"/>
          <w:szCs w:val="24"/>
        </w:rPr>
        <w:t>any agreements and contracts that your Practice has in place with third parties (a common one here will most likely be a data shredding company).</w:t>
      </w:r>
      <w:r w:rsidR="00A73861" w:rsidRPr="00DD68C3">
        <w:rPr>
          <w:rFonts w:cstheme="minorHAnsi"/>
          <w:color w:val="323E4F" w:themeColor="text2" w:themeShade="BF"/>
          <w:sz w:val="24"/>
          <w:szCs w:val="24"/>
        </w:rPr>
        <w:t xml:space="preserve"> </w:t>
      </w:r>
    </w:p>
    <w:p w14:paraId="3EEBB954" w14:textId="75176F85" w:rsidR="00A73861" w:rsidRPr="00DD68C3" w:rsidRDefault="00A73861"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Some areas to consider is:</w:t>
      </w:r>
    </w:p>
    <w:p w14:paraId="57396E75" w14:textId="28454C80" w:rsidR="00A73861" w:rsidRPr="0061203D" w:rsidRDefault="007B62FD" w:rsidP="00A73861">
      <w:pPr>
        <w:numPr>
          <w:ilvl w:val="0"/>
          <w:numId w:val="6"/>
        </w:numPr>
        <w:spacing w:before="100" w:beforeAutospacing="1" w:after="100" w:afterAutospacing="1"/>
        <w:rPr>
          <w:rFonts w:cstheme="minorHAnsi"/>
          <w:color w:val="323E4F" w:themeColor="text2" w:themeShade="BF"/>
          <w:sz w:val="24"/>
          <w:szCs w:val="24"/>
        </w:rPr>
      </w:pPr>
      <w:hyperlink r:id="rId21" w:history="1">
        <w:r w:rsidR="00A73861" w:rsidRPr="0061203D">
          <w:rPr>
            <w:rStyle w:val="Hyperlink"/>
            <w:rFonts w:cstheme="minorHAnsi"/>
            <w:color w:val="323E4F" w:themeColor="text2" w:themeShade="BF"/>
            <w:sz w:val="24"/>
            <w:szCs w:val="24"/>
            <w:u w:val="none"/>
          </w:rPr>
          <w:t>Expenditure over £</w:t>
        </w:r>
        <w:r w:rsidR="007760B5" w:rsidRPr="0061203D">
          <w:rPr>
            <w:rStyle w:val="Hyperlink"/>
            <w:rFonts w:cstheme="minorHAnsi"/>
            <w:color w:val="323E4F" w:themeColor="text2" w:themeShade="BF"/>
            <w:sz w:val="24"/>
            <w:szCs w:val="24"/>
            <w:u w:val="none"/>
          </w:rPr>
          <w:t>10</w:t>
        </w:r>
        <w:r w:rsidR="00A73861" w:rsidRPr="0061203D">
          <w:rPr>
            <w:rStyle w:val="Hyperlink"/>
            <w:rFonts w:cstheme="minorHAnsi"/>
            <w:color w:val="323E4F" w:themeColor="text2" w:themeShade="BF"/>
            <w:sz w:val="24"/>
            <w:szCs w:val="24"/>
            <w:u w:val="none"/>
          </w:rPr>
          <w:t>k</w:t>
        </w:r>
      </w:hyperlink>
    </w:p>
    <w:p w14:paraId="514F659B" w14:textId="77777777" w:rsidR="00A73861" w:rsidRPr="0061203D" w:rsidRDefault="007B62FD" w:rsidP="00A73861">
      <w:pPr>
        <w:numPr>
          <w:ilvl w:val="0"/>
          <w:numId w:val="6"/>
        </w:numPr>
        <w:spacing w:before="100" w:beforeAutospacing="1" w:after="100" w:afterAutospacing="1" w:line="240" w:lineRule="auto"/>
        <w:rPr>
          <w:rFonts w:cstheme="minorHAnsi"/>
          <w:color w:val="323E4F" w:themeColor="text2" w:themeShade="BF"/>
          <w:sz w:val="24"/>
          <w:szCs w:val="24"/>
        </w:rPr>
      </w:pPr>
      <w:hyperlink r:id="rId22" w:history="1">
        <w:r w:rsidR="00A73861" w:rsidRPr="0061203D">
          <w:rPr>
            <w:rStyle w:val="Hyperlink"/>
            <w:rFonts w:cstheme="minorHAnsi"/>
            <w:color w:val="323E4F" w:themeColor="text2" w:themeShade="BF"/>
            <w:sz w:val="24"/>
            <w:szCs w:val="24"/>
            <w:u w:val="none"/>
          </w:rPr>
          <w:t>Financial performance reports</w:t>
        </w:r>
      </w:hyperlink>
    </w:p>
    <w:p w14:paraId="6DF9C2BF" w14:textId="77777777" w:rsidR="00A73861" w:rsidRPr="0061203D" w:rsidRDefault="007B62FD" w:rsidP="00A73861">
      <w:pPr>
        <w:numPr>
          <w:ilvl w:val="0"/>
          <w:numId w:val="6"/>
        </w:numPr>
        <w:spacing w:before="100" w:beforeAutospacing="1" w:after="100" w:afterAutospacing="1" w:line="240" w:lineRule="auto"/>
        <w:rPr>
          <w:rFonts w:cstheme="minorHAnsi"/>
          <w:color w:val="323E4F" w:themeColor="text2" w:themeShade="BF"/>
          <w:sz w:val="24"/>
          <w:szCs w:val="24"/>
        </w:rPr>
      </w:pPr>
      <w:hyperlink r:id="rId23" w:history="1">
        <w:r w:rsidR="00A73861" w:rsidRPr="0061203D">
          <w:rPr>
            <w:rStyle w:val="Hyperlink"/>
            <w:rFonts w:cstheme="minorHAnsi"/>
            <w:color w:val="323E4F" w:themeColor="text2" w:themeShade="BF"/>
            <w:sz w:val="24"/>
            <w:szCs w:val="24"/>
            <w:u w:val="none"/>
          </w:rPr>
          <w:t>Financial audit reports</w:t>
        </w:r>
      </w:hyperlink>
    </w:p>
    <w:p w14:paraId="21B1189E" w14:textId="77777777" w:rsidR="00A73861" w:rsidRPr="0061203D" w:rsidRDefault="007B62FD" w:rsidP="00A73861">
      <w:pPr>
        <w:numPr>
          <w:ilvl w:val="0"/>
          <w:numId w:val="6"/>
        </w:numPr>
        <w:spacing w:before="100" w:beforeAutospacing="1" w:after="100" w:afterAutospacing="1" w:line="240" w:lineRule="auto"/>
        <w:rPr>
          <w:rFonts w:cstheme="minorHAnsi"/>
          <w:color w:val="323E4F" w:themeColor="text2" w:themeShade="BF"/>
          <w:sz w:val="24"/>
          <w:szCs w:val="24"/>
        </w:rPr>
      </w:pPr>
      <w:hyperlink r:id="rId24" w:history="1">
        <w:r w:rsidR="00A73861" w:rsidRPr="0061203D">
          <w:rPr>
            <w:rStyle w:val="Hyperlink"/>
            <w:rFonts w:cstheme="minorHAnsi"/>
            <w:color w:val="323E4F" w:themeColor="text2" w:themeShade="BF"/>
            <w:sz w:val="24"/>
            <w:szCs w:val="24"/>
            <w:u w:val="none"/>
          </w:rPr>
          <w:t>Annual accounts</w:t>
        </w:r>
      </w:hyperlink>
    </w:p>
    <w:p w14:paraId="220A295C" w14:textId="77777777" w:rsidR="00A73861" w:rsidRPr="0061203D" w:rsidRDefault="007B62FD" w:rsidP="00A73861">
      <w:pPr>
        <w:numPr>
          <w:ilvl w:val="0"/>
          <w:numId w:val="6"/>
        </w:numPr>
        <w:spacing w:before="100" w:beforeAutospacing="1" w:after="100" w:afterAutospacing="1" w:line="240" w:lineRule="auto"/>
        <w:rPr>
          <w:rFonts w:cstheme="minorHAnsi"/>
          <w:color w:val="323E4F" w:themeColor="text2" w:themeShade="BF"/>
          <w:sz w:val="24"/>
          <w:szCs w:val="24"/>
        </w:rPr>
      </w:pPr>
      <w:hyperlink r:id="rId25" w:history="1">
        <w:r w:rsidR="00A73861" w:rsidRPr="0061203D">
          <w:rPr>
            <w:rStyle w:val="Hyperlink"/>
            <w:rFonts w:cstheme="minorHAnsi"/>
            <w:color w:val="323E4F" w:themeColor="text2" w:themeShade="BF"/>
            <w:sz w:val="24"/>
            <w:szCs w:val="24"/>
            <w:u w:val="none"/>
          </w:rPr>
          <w:t>Capital Programme</w:t>
        </w:r>
      </w:hyperlink>
    </w:p>
    <w:p w14:paraId="7AE17E98" w14:textId="1675A4FB" w:rsidR="00A73861" w:rsidRPr="0061203D" w:rsidRDefault="007B62FD" w:rsidP="00A73861">
      <w:pPr>
        <w:numPr>
          <w:ilvl w:val="0"/>
          <w:numId w:val="6"/>
        </w:numPr>
        <w:spacing w:before="100" w:beforeAutospacing="1" w:after="100" w:afterAutospacing="1" w:line="240" w:lineRule="auto"/>
        <w:rPr>
          <w:rFonts w:cstheme="minorHAnsi"/>
          <w:color w:val="323E4F" w:themeColor="text2" w:themeShade="BF"/>
          <w:sz w:val="24"/>
          <w:szCs w:val="24"/>
        </w:rPr>
      </w:pPr>
      <w:hyperlink r:id="rId26" w:history="1">
        <w:r w:rsidR="00A73861" w:rsidRPr="0061203D">
          <w:rPr>
            <w:rStyle w:val="Hyperlink"/>
            <w:rFonts w:cstheme="minorHAnsi"/>
            <w:color w:val="323E4F" w:themeColor="text2" w:themeShade="BF"/>
            <w:sz w:val="24"/>
            <w:szCs w:val="24"/>
            <w:u w:val="none"/>
          </w:rPr>
          <w:t>Standing Financial Instructions</w:t>
        </w:r>
      </w:hyperlink>
    </w:p>
    <w:p w14:paraId="0502BC46" w14:textId="0718E922" w:rsidR="002A0D30" w:rsidRPr="0061203D" w:rsidRDefault="00090B74" w:rsidP="00DD68C3">
      <w:pPr>
        <w:numPr>
          <w:ilvl w:val="0"/>
          <w:numId w:val="6"/>
        </w:numPr>
        <w:spacing w:before="100" w:beforeAutospacing="1" w:after="100" w:afterAutospacing="1" w:line="240" w:lineRule="auto"/>
        <w:rPr>
          <w:rFonts w:cstheme="minorHAnsi"/>
          <w:color w:val="323E4F" w:themeColor="text2" w:themeShade="BF"/>
        </w:rPr>
      </w:pPr>
      <w:r w:rsidRPr="0061203D">
        <w:rPr>
          <w:rFonts w:cstheme="minorHAnsi"/>
          <w:color w:val="323E4F" w:themeColor="text2" w:themeShade="BF"/>
          <w:sz w:val="24"/>
          <w:szCs w:val="24"/>
        </w:rPr>
        <w:t>Declaration of GPs</w:t>
      </w:r>
      <w:r w:rsidR="00017AEC">
        <w:rPr>
          <w:rFonts w:cstheme="minorHAnsi"/>
          <w:color w:val="323E4F" w:themeColor="text2" w:themeShade="BF"/>
          <w:sz w:val="24"/>
          <w:szCs w:val="24"/>
        </w:rPr>
        <w:t>’</w:t>
      </w:r>
      <w:r w:rsidRPr="0061203D">
        <w:rPr>
          <w:rFonts w:cstheme="minorHAnsi"/>
          <w:color w:val="323E4F" w:themeColor="text2" w:themeShade="BF"/>
          <w:sz w:val="24"/>
          <w:szCs w:val="24"/>
        </w:rPr>
        <w:t xml:space="preserve"> NHS income</w:t>
      </w:r>
    </w:p>
    <w:p w14:paraId="3AA37131" w14:textId="47363101" w:rsidR="007E0ED2" w:rsidRPr="00DD68C3" w:rsidRDefault="007E0ED2" w:rsidP="002A0D30">
      <w:pPr>
        <w:pStyle w:val="NormalWeb"/>
        <w:jc w:val="both"/>
        <w:rPr>
          <w:rFonts w:asciiTheme="minorHAnsi" w:hAnsiTheme="minorHAnsi" w:cstheme="minorHAnsi"/>
          <w:color w:val="323E4F" w:themeColor="text2" w:themeShade="BF"/>
        </w:rPr>
      </w:pPr>
      <w:r w:rsidRPr="00DD68C3">
        <w:rPr>
          <w:rFonts w:asciiTheme="minorHAnsi" w:hAnsiTheme="minorHAnsi" w:cstheme="minorHAnsi"/>
          <w:b/>
          <w:bCs/>
          <w:color w:val="323E4F" w:themeColor="text2" w:themeShade="BF"/>
        </w:rPr>
        <w:t>EXAMPLE:</w:t>
      </w:r>
    </w:p>
    <w:p w14:paraId="2B3A472F" w14:textId="6BC29AB3" w:rsidR="007E0ED2" w:rsidRPr="00DD68C3" w:rsidRDefault="005B6C8D" w:rsidP="00AB4798">
      <w:pPr>
        <w:pStyle w:val="NormalWeb"/>
        <w:numPr>
          <w:ilvl w:val="0"/>
          <w:numId w:val="9"/>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highlight w:val="yellow"/>
        </w:rPr>
        <w:t>[Practice name]</w:t>
      </w:r>
      <w:r w:rsidR="007E0ED2" w:rsidRPr="00DD68C3">
        <w:rPr>
          <w:rFonts w:asciiTheme="minorHAnsi" w:hAnsiTheme="minorHAnsi" w:cstheme="minorHAnsi"/>
          <w:i/>
          <w:iCs/>
          <w:color w:val="323E4F" w:themeColor="text2" w:themeShade="BF"/>
        </w:rPr>
        <w:t xml:space="preserve"> receives money from NHS Wales according to its contract for national General Medical Services in exchange for services provided for patients.</w:t>
      </w:r>
    </w:p>
    <w:p w14:paraId="75C99C81" w14:textId="371865D4" w:rsidR="007E0ED2" w:rsidRPr="00DD68C3" w:rsidRDefault="007E0ED2" w:rsidP="00DD68C3">
      <w:pPr>
        <w:pStyle w:val="NormalWeb"/>
        <w:numPr>
          <w:ilvl w:val="0"/>
          <w:numId w:val="9"/>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 xml:space="preserve">The total income received from the NHS </w:t>
      </w:r>
      <w:r w:rsidRPr="00DD68C3">
        <w:rPr>
          <w:rFonts w:asciiTheme="minorHAnsi" w:hAnsiTheme="minorHAnsi" w:cstheme="minorHAnsi"/>
          <w:b/>
          <w:bCs/>
          <w:i/>
          <w:iCs/>
          <w:color w:val="323E4F" w:themeColor="text2" w:themeShade="BF"/>
          <w:u w:val="single"/>
        </w:rPr>
        <w:t xml:space="preserve">before expenses </w:t>
      </w:r>
      <w:r w:rsidRPr="00DD68C3">
        <w:rPr>
          <w:rFonts w:asciiTheme="minorHAnsi" w:hAnsiTheme="minorHAnsi" w:cstheme="minorHAnsi"/>
          <w:i/>
          <w:iCs/>
          <w:color w:val="323E4F" w:themeColor="text2" w:themeShade="BF"/>
        </w:rPr>
        <w:t>was £</w:t>
      </w:r>
      <w:r w:rsidR="00EA23D7" w:rsidRPr="00DD68C3">
        <w:rPr>
          <w:rFonts w:asciiTheme="minorHAnsi" w:hAnsiTheme="minorHAnsi" w:cstheme="minorHAnsi"/>
          <w:i/>
          <w:iCs/>
          <w:color w:val="323E4F" w:themeColor="text2" w:themeShade="BF"/>
        </w:rPr>
        <w:t>X</w:t>
      </w:r>
      <w:r w:rsidRPr="00DD68C3">
        <w:rPr>
          <w:rFonts w:asciiTheme="minorHAnsi" w:hAnsiTheme="minorHAnsi" w:cstheme="minorHAnsi"/>
          <w:i/>
          <w:iCs/>
          <w:color w:val="323E4F" w:themeColor="text2" w:themeShade="BF"/>
        </w:rPr>
        <w:t xml:space="preserve"> for the year ending </w:t>
      </w:r>
      <w:r w:rsidR="00EA23D7" w:rsidRPr="00DD68C3">
        <w:rPr>
          <w:rFonts w:asciiTheme="minorHAnsi" w:hAnsiTheme="minorHAnsi" w:cstheme="minorHAnsi"/>
          <w:i/>
          <w:iCs/>
          <w:color w:val="323E4F" w:themeColor="text2" w:themeShade="BF"/>
          <w:highlight w:val="yellow"/>
        </w:rPr>
        <w:t>XX/XX/XXXX</w:t>
      </w:r>
      <w:r w:rsidRPr="00DD68C3">
        <w:rPr>
          <w:rFonts w:asciiTheme="minorHAnsi" w:hAnsiTheme="minorHAnsi" w:cstheme="minorHAnsi"/>
          <w:i/>
          <w:iCs/>
          <w:color w:val="323E4F" w:themeColor="text2" w:themeShade="BF"/>
          <w:highlight w:val="yellow"/>
        </w:rPr>
        <w:t>.</w:t>
      </w:r>
    </w:p>
    <w:p w14:paraId="6425F636" w14:textId="77777777" w:rsidR="006050DE" w:rsidRDefault="007E0ED2" w:rsidP="006050DE">
      <w:pPr>
        <w:pStyle w:val="NormalWeb"/>
        <w:numPr>
          <w:ilvl w:val="0"/>
          <w:numId w:val="9"/>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 xml:space="preserve">There may be circumstances where material cannot be released because it is confidential or commercial information or the appropriate officer designated for these purposes, under the Act, has taken the view </w:t>
      </w:r>
      <w:r w:rsidR="0039392B">
        <w:rPr>
          <w:rFonts w:asciiTheme="minorHAnsi" w:hAnsiTheme="minorHAnsi" w:cstheme="minorHAnsi"/>
          <w:i/>
          <w:iCs/>
          <w:color w:val="323E4F" w:themeColor="text2" w:themeShade="BF"/>
        </w:rPr>
        <w:t>that it may be prejudicial to the conduct of the Practice’s affairs.</w:t>
      </w:r>
    </w:p>
    <w:p w14:paraId="6CFE5893" w14:textId="56CC9BA2" w:rsidR="00EF322C" w:rsidRPr="006050DE" w:rsidRDefault="007E0ED2" w:rsidP="006050DE">
      <w:pPr>
        <w:pStyle w:val="NormalWeb"/>
        <w:spacing w:before="0" w:beforeAutospacing="0" w:after="0" w:afterAutospacing="0"/>
        <w:ind w:left="357"/>
        <w:jc w:val="both"/>
        <w:rPr>
          <w:rFonts w:asciiTheme="minorHAnsi" w:hAnsiTheme="minorHAnsi" w:cstheme="minorHAnsi"/>
          <w:i/>
          <w:iCs/>
          <w:color w:val="323E4F" w:themeColor="text2" w:themeShade="BF"/>
        </w:rPr>
      </w:pPr>
      <w:r w:rsidRPr="006050DE">
        <w:rPr>
          <w:rFonts w:asciiTheme="minorHAnsi" w:hAnsiTheme="minorHAnsi" w:cstheme="minorHAnsi"/>
          <w:i/>
          <w:iCs/>
          <w:color w:val="323E4F" w:themeColor="text2" w:themeShade="BF"/>
        </w:rPr>
        <w:lastRenderedPageBreak/>
        <w:t xml:space="preserve">If this is the </w:t>
      </w:r>
      <w:r w:rsidR="00DD68C3" w:rsidRPr="006050DE">
        <w:rPr>
          <w:rFonts w:asciiTheme="minorHAnsi" w:hAnsiTheme="minorHAnsi" w:cstheme="minorHAnsi"/>
          <w:i/>
          <w:iCs/>
          <w:color w:val="323E4F" w:themeColor="text2" w:themeShade="BF"/>
        </w:rPr>
        <w:t>case,</w:t>
      </w:r>
      <w:r w:rsidRPr="006050DE">
        <w:rPr>
          <w:rFonts w:asciiTheme="minorHAnsi" w:hAnsiTheme="minorHAnsi" w:cstheme="minorHAnsi"/>
          <w:i/>
          <w:iCs/>
          <w:color w:val="323E4F" w:themeColor="text2" w:themeShade="BF"/>
        </w:rPr>
        <w:t xml:space="preserve"> we will respond to your F</w:t>
      </w:r>
      <w:r w:rsidR="005B6C8D" w:rsidRPr="006050DE">
        <w:rPr>
          <w:rFonts w:asciiTheme="minorHAnsi" w:hAnsiTheme="minorHAnsi" w:cstheme="minorHAnsi"/>
          <w:i/>
          <w:iCs/>
          <w:color w:val="323E4F" w:themeColor="text2" w:themeShade="BF"/>
        </w:rPr>
        <w:t>O</w:t>
      </w:r>
      <w:r w:rsidRPr="006050DE">
        <w:rPr>
          <w:rFonts w:asciiTheme="minorHAnsi" w:hAnsiTheme="minorHAnsi" w:cstheme="minorHAnsi"/>
          <w:i/>
          <w:iCs/>
          <w:color w:val="323E4F" w:themeColor="text2" w:themeShade="BF"/>
        </w:rPr>
        <w:t>I request with a formal letter acknowledging the reasons why we are unable to give you this information.</w:t>
      </w:r>
    </w:p>
    <w:p w14:paraId="5285F72D" w14:textId="3CED2F31" w:rsidR="007E0ED2" w:rsidRPr="00DD68C3" w:rsidRDefault="007E0ED2" w:rsidP="00DD68C3">
      <w:pPr>
        <w:pStyle w:val="NormalWeb"/>
        <w:numPr>
          <w:ilvl w:val="0"/>
          <w:numId w:val="9"/>
        </w:numPr>
        <w:jc w:val="both"/>
        <w:rPr>
          <w:rFonts w:asciiTheme="minorHAnsi" w:hAnsiTheme="minorHAnsi" w:cstheme="minorHAnsi"/>
          <w:i/>
          <w:iCs/>
          <w:color w:val="323E4F" w:themeColor="text2" w:themeShade="BF"/>
        </w:rPr>
      </w:pPr>
      <w:r w:rsidRPr="00DD68C3">
        <w:rPr>
          <w:rFonts w:asciiTheme="minorHAnsi" w:hAnsiTheme="minorHAnsi" w:cstheme="minorHAnsi"/>
          <w:i/>
          <w:iCs/>
          <w:color w:val="323E4F" w:themeColor="text2" w:themeShade="BF"/>
        </w:rPr>
        <w:t>We do not wish to publish our annual salaries, but they are available on request.</w:t>
      </w:r>
    </w:p>
    <w:p w14:paraId="00C24F6D" w14:textId="77777777" w:rsidR="002A0D30" w:rsidRPr="00DD68C3" w:rsidRDefault="002A0D30" w:rsidP="00DD68C3">
      <w:pPr>
        <w:pStyle w:val="NoSpacing"/>
        <w:rPr>
          <w:b/>
          <w:bCs/>
          <w:color w:val="323E4F" w:themeColor="text2" w:themeShade="BF"/>
          <w:sz w:val="28"/>
          <w:szCs w:val="28"/>
        </w:rPr>
      </w:pPr>
    </w:p>
    <w:p w14:paraId="400EE2E1" w14:textId="1C16453B" w:rsidR="00EA23D7"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What our priorities are and how we are doing</w:t>
      </w:r>
    </w:p>
    <w:p w14:paraId="32034ADD" w14:textId="1F1A5BA9" w:rsidR="00AB4E60"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This</w:t>
      </w:r>
      <w:r w:rsidR="005B5B9D"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can be used to outline anything that your </w:t>
      </w:r>
      <w:r w:rsidR="00AB4E60" w:rsidRPr="00DD68C3">
        <w:rPr>
          <w:rFonts w:cstheme="minorHAnsi"/>
          <w:color w:val="323E4F" w:themeColor="text2" w:themeShade="BF"/>
          <w:sz w:val="24"/>
          <w:szCs w:val="24"/>
        </w:rPr>
        <w:t>p</w:t>
      </w:r>
      <w:r w:rsidRPr="00DD68C3">
        <w:rPr>
          <w:rFonts w:cstheme="minorHAnsi"/>
          <w:color w:val="323E4F" w:themeColor="text2" w:themeShade="BF"/>
          <w:sz w:val="24"/>
          <w:szCs w:val="24"/>
        </w:rPr>
        <w:t xml:space="preserve">ractice feels </w:t>
      </w:r>
      <w:proofErr w:type="gramStart"/>
      <w:r w:rsidRPr="00DD68C3">
        <w:rPr>
          <w:rFonts w:cstheme="minorHAnsi"/>
          <w:color w:val="323E4F" w:themeColor="text2" w:themeShade="BF"/>
          <w:sz w:val="24"/>
          <w:szCs w:val="24"/>
        </w:rPr>
        <w:t>is</w:t>
      </w:r>
      <w:proofErr w:type="gramEnd"/>
      <w:r w:rsidRPr="00DD68C3">
        <w:rPr>
          <w:rFonts w:cstheme="minorHAnsi"/>
          <w:color w:val="323E4F" w:themeColor="text2" w:themeShade="BF"/>
          <w:sz w:val="24"/>
          <w:szCs w:val="24"/>
        </w:rPr>
        <w:t xml:space="preserve"> a top priority for you. </w:t>
      </w:r>
      <w:r w:rsidR="00AB4E60" w:rsidRPr="00DD68C3">
        <w:rPr>
          <w:rFonts w:cstheme="minorHAnsi"/>
          <w:color w:val="323E4F" w:themeColor="text2" w:themeShade="BF"/>
          <w:sz w:val="24"/>
          <w:szCs w:val="24"/>
        </w:rPr>
        <w:t xml:space="preserve">This may outline </w:t>
      </w:r>
      <w:r w:rsidR="005B5B9D">
        <w:rPr>
          <w:rFonts w:cstheme="minorHAnsi"/>
          <w:color w:val="323E4F" w:themeColor="text2" w:themeShade="BF"/>
          <w:sz w:val="24"/>
          <w:szCs w:val="24"/>
        </w:rPr>
        <w:t>s</w:t>
      </w:r>
      <w:r w:rsidR="00AB4E60" w:rsidRPr="00DD68C3">
        <w:rPr>
          <w:rFonts w:cstheme="minorHAnsi"/>
          <w:color w:val="323E4F" w:themeColor="text2" w:themeShade="BF"/>
          <w:sz w:val="24"/>
          <w:szCs w:val="24"/>
        </w:rPr>
        <w:t xml:space="preserve">trategy and performance information, plans, assessments, </w:t>
      </w:r>
      <w:proofErr w:type="gramStart"/>
      <w:r w:rsidR="00AB4E60" w:rsidRPr="00DD68C3">
        <w:rPr>
          <w:rFonts w:cstheme="minorHAnsi"/>
          <w:color w:val="323E4F" w:themeColor="text2" w:themeShade="BF"/>
          <w:sz w:val="24"/>
          <w:szCs w:val="24"/>
        </w:rPr>
        <w:t>inspections</w:t>
      </w:r>
      <w:proofErr w:type="gramEnd"/>
      <w:r w:rsidR="00AB4E60" w:rsidRPr="00DD68C3">
        <w:rPr>
          <w:rFonts w:cstheme="minorHAnsi"/>
          <w:color w:val="323E4F" w:themeColor="text2" w:themeShade="BF"/>
          <w:sz w:val="24"/>
          <w:szCs w:val="24"/>
        </w:rPr>
        <w:t xml:space="preserve"> and reviews.</w:t>
      </w:r>
    </w:p>
    <w:p w14:paraId="173DDAB2" w14:textId="47BEB561" w:rsidR="00AB4E60" w:rsidRPr="00DD68C3" w:rsidRDefault="00AB4E60"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This also allows the practice to </w:t>
      </w:r>
      <w:r w:rsidR="007E0ED2" w:rsidRPr="00DD68C3">
        <w:rPr>
          <w:rFonts w:cstheme="minorHAnsi"/>
          <w:color w:val="323E4F" w:themeColor="text2" w:themeShade="BF"/>
          <w:sz w:val="24"/>
          <w:szCs w:val="24"/>
        </w:rPr>
        <w:t>publish any new plans or schemes</w:t>
      </w:r>
      <w:r w:rsidR="009A2BC8">
        <w:rPr>
          <w:rFonts w:cstheme="minorHAnsi"/>
          <w:color w:val="323E4F" w:themeColor="text2" w:themeShade="BF"/>
          <w:sz w:val="24"/>
          <w:szCs w:val="24"/>
        </w:rPr>
        <w:t>,</w:t>
      </w:r>
      <w:r w:rsidR="005B5B9D">
        <w:rPr>
          <w:rFonts w:cstheme="minorHAnsi"/>
          <w:color w:val="323E4F" w:themeColor="text2" w:themeShade="BF"/>
          <w:sz w:val="24"/>
          <w:szCs w:val="24"/>
        </w:rPr>
        <w:t xml:space="preserve"> </w:t>
      </w:r>
      <w:r w:rsidR="007E0ED2" w:rsidRPr="00DD68C3">
        <w:rPr>
          <w:rFonts w:cstheme="minorHAnsi"/>
          <w:color w:val="323E4F" w:themeColor="text2" w:themeShade="BF"/>
          <w:sz w:val="24"/>
          <w:szCs w:val="24"/>
        </w:rPr>
        <w:t>for example</w:t>
      </w:r>
      <w:r w:rsidR="009A2BC8">
        <w:rPr>
          <w:rFonts w:cstheme="minorHAnsi"/>
          <w:color w:val="323E4F" w:themeColor="text2" w:themeShade="BF"/>
          <w:sz w:val="24"/>
          <w:szCs w:val="24"/>
        </w:rPr>
        <w:t>,</w:t>
      </w:r>
      <w:r w:rsidR="007E0ED2" w:rsidRPr="00DD68C3">
        <w:rPr>
          <w:rFonts w:cstheme="minorHAnsi"/>
          <w:color w:val="323E4F" w:themeColor="text2" w:themeShade="BF"/>
          <w:sz w:val="24"/>
          <w:szCs w:val="24"/>
        </w:rPr>
        <w:t xml:space="preserve"> are you creating a new system for following up on elderly patients who have been discharged from hospital? </w:t>
      </w:r>
    </w:p>
    <w:p w14:paraId="31CA643D" w14:textId="6063B64A" w:rsidR="006050DE" w:rsidRDefault="007E0ED2" w:rsidP="002A0D30">
      <w:pPr>
        <w:spacing w:line="240" w:lineRule="auto"/>
        <w:jc w:val="both"/>
        <w:rPr>
          <w:rFonts w:cstheme="minorHAnsi"/>
          <w:i/>
          <w:iCs/>
          <w:color w:val="323E4F" w:themeColor="text2" w:themeShade="BF"/>
          <w:sz w:val="24"/>
          <w:szCs w:val="24"/>
        </w:rPr>
      </w:pPr>
      <w:r w:rsidRPr="00DD68C3">
        <w:rPr>
          <w:rFonts w:cstheme="minorHAnsi"/>
          <w:color w:val="323E4F" w:themeColor="text2" w:themeShade="BF"/>
          <w:sz w:val="24"/>
          <w:szCs w:val="24"/>
        </w:rPr>
        <w:br/>
      </w:r>
      <w:r w:rsidRPr="00DD68C3">
        <w:rPr>
          <w:rFonts w:cstheme="minorHAnsi"/>
          <w:b/>
          <w:bCs/>
          <w:color w:val="323E4F" w:themeColor="text2" w:themeShade="BF"/>
          <w:sz w:val="24"/>
          <w:szCs w:val="24"/>
        </w:rPr>
        <w:t>EXAMPLE:</w:t>
      </w:r>
      <w:r w:rsidRPr="00DD68C3">
        <w:rPr>
          <w:rFonts w:cstheme="minorHAnsi"/>
          <w:color w:val="323E4F" w:themeColor="text2" w:themeShade="BF"/>
          <w:sz w:val="24"/>
          <w:szCs w:val="24"/>
        </w:rPr>
        <w:br/>
      </w:r>
    </w:p>
    <w:p w14:paraId="03275378" w14:textId="12FB065E" w:rsidR="00DD68C3" w:rsidRPr="006050DE" w:rsidRDefault="006050DE" w:rsidP="006050DE">
      <w:pPr>
        <w:spacing w:after="0" w:line="240" w:lineRule="auto"/>
        <w:rPr>
          <w:rFonts w:cstheme="minorHAnsi"/>
          <w:color w:val="323E4F" w:themeColor="text2" w:themeShade="BF"/>
          <w:sz w:val="24"/>
          <w:szCs w:val="24"/>
        </w:rPr>
      </w:pPr>
      <w:r w:rsidRPr="006050DE">
        <w:rPr>
          <w:rFonts w:cstheme="minorHAnsi"/>
          <w:i/>
          <w:iCs/>
          <w:color w:val="323E4F" w:themeColor="text2" w:themeShade="BF"/>
          <w:sz w:val="24"/>
          <w:szCs w:val="24"/>
        </w:rPr>
        <w:t>1)</w:t>
      </w:r>
      <w:r>
        <w:rPr>
          <w:rFonts w:cstheme="minorHAnsi"/>
          <w:i/>
          <w:iCs/>
          <w:color w:val="323E4F" w:themeColor="text2" w:themeShade="BF"/>
          <w:sz w:val="24"/>
          <w:szCs w:val="24"/>
        </w:rPr>
        <w:t xml:space="preserve"> </w:t>
      </w:r>
      <w:r w:rsidRPr="006050DE">
        <w:rPr>
          <w:rFonts w:cstheme="minorHAnsi"/>
          <w:i/>
          <w:iCs/>
          <w:color w:val="323E4F" w:themeColor="text2" w:themeShade="BF"/>
          <w:sz w:val="24"/>
          <w:szCs w:val="24"/>
        </w:rPr>
        <w:t>Currently our top priority is helping our patients and staff through the Covid-19 crisis.  W</w:t>
      </w:r>
      <w:r w:rsidR="007E0ED2" w:rsidRPr="006050DE">
        <w:rPr>
          <w:rFonts w:cstheme="minorHAnsi"/>
          <w:i/>
          <w:iCs/>
          <w:color w:val="323E4F" w:themeColor="text2" w:themeShade="BF"/>
          <w:sz w:val="24"/>
          <w:szCs w:val="24"/>
        </w:rPr>
        <w:t xml:space="preserve">e have implemented video consultations </w:t>
      </w:r>
      <w:proofErr w:type="gramStart"/>
      <w:r w:rsidR="007E0ED2" w:rsidRPr="006050DE">
        <w:rPr>
          <w:rFonts w:cstheme="minorHAnsi"/>
          <w:i/>
          <w:iCs/>
          <w:color w:val="323E4F" w:themeColor="text2" w:themeShade="BF"/>
          <w:sz w:val="24"/>
          <w:szCs w:val="24"/>
        </w:rPr>
        <w:t>in order to</w:t>
      </w:r>
      <w:proofErr w:type="gramEnd"/>
      <w:r w:rsidR="007E0ED2" w:rsidRPr="006050DE">
        <w:rPr>
          <w:rFonts w:cstheme="minorHAnsi"/>
          <w:i/>
          <w:iCs/>
          <w:color w:val="323E4F" w:themeColor="text2" w:themeShade="BF"/>
          <w:sz w:val="24"/>
          <w:szCs w:val="24"/>
        </w:rPr>
        <w:t xml:space="preserve"> minimise the number of </w:t>
      </w:r>
      <w:r w:rsidR="00A445C2">
        <w:rPr>
          <w:rFonts w:cstheme="minorHAnsi"/>
          <w:i/>
          <w:iCs/>
          <w:color w:val="323E4F" w:themeColor="text2" w:themeShade="BF"/>
          <w:sz w:val="24"/>
          <w:szCs w:val="24"/>
        </w:rPr>
        <w:t>p</w:t>
      </w:r>
      <w:r w:rsidR="007E0ED2" w:rsidRPr="006050DE">
        <w:rPr>
          <w:rFonts w:cstheme="minorHAnsi"/>
          <w:i/>
          <w:iCs/>
          <w:color w:val="323E4F" w:themeColor="text2" w:themeShade="BF"/>
          <w:sz w:val="24"/>
          <w:szCs w:val="24"/>
        </w:rPr>
        <w:t xml:space="preserve">atients in our waiting room. We do however run an emergency clinic every Monday, </w:t>
      </w:r>
      <w:r w:rsidR="00EA23D7" w:rsidRPr="006050DE">
        <w:rPr>
          <w:rFonts w:cstheme="minorHAnsi"/>
          <w:i/>
          <w:iCs/>
          <w:color w:val="323E4F" w:themeColor="text2" w:themeShade="BF"/>
          <w:sz w:val="24"/>
          <w:szCs w:val="24"/>
        </w:rPr>
        <w:t>Wednesday,</w:t>
      </w:r>
      <w:r w:rsidR="007E0ED2" w:rsidRPr="006050DE">
        <w:rPr>
          <w:rFonts w:cstheme="minorHAnsi"/>
          <w:i/>
          <w:iCs/>
          <w:color w:val="323E4F" w:themeColor="text2" w:themeShade="BF"/>
          <w:sz w:val="24"/>
          <w:szCs w:val="24"/>
        </w:rPr>
        <w:t xml:space="preserve"> and Friday. We ask that patients stay in their car and call the Practice when they arrive. </w:t>
      </w:r>
      <w:r w:rsidR="00EA23D7" w:rsidRPr="006050DE">
        <w:rPr>
          <w:rFonts w:cstheme="minorHAnsi"/>
          <w:i/>
          <w:iCs/>
          <w:color w:val="323E4F" w:themeColor="text2" w:themeShade="BF"/>
          <w:sz w:val="24"/>
          <w:szCs w:val="24"/>
        </w:rPr>
        <w:t xml:space="preserve"> </w:t>
      </w:r>
      <w:r w:rsidR="007E0ED2" w:rsidRPr="006050DE">
        <w:rPr>
          <w:rFonts w:cstheme="minorHAnsi"/>
          <w:i/>
          <w:iCs/>
          <w:color w:val="323E4F" w:themeColor="text2" w:themeShade="BF"/>
          <w:sz w:val="24"/>
          <w:szCs w:val="24"/>
        </w:rPr>
        <w:t>A member of staff will then come out and collect you.</w:t>
      </w:r>
    </w:p>
    <w:p w14:paraId="17AE1E85" w14:textId="7733393A" w:rsidR="009629B4" w:rsidRPr="00DD68C3" w:rsidRDefault="007E0ED2" w:rsidP="002A0D30">
      <w:pPr>
        <w:spacing w:line="240" w:lineRule="auto"/>
        <w:jc w:val="both"/>
        <w:rPr>
          <w:rFonts w:cstheme="minorHAnsi"/>
          <w:color w:val="323E4F" w:themeColor="text2" w:themeShade="BF"/>
          <w:sz w:val="24"/>
          <w:szCs w:val="24"/>
        </w:rPr>
      </w:pPr>
      <w:r w:rsidRPr="00DD68C3">
        <w:rPr>
          <w:rFonts w:cstheme="minorHAnsi"/>
          <w:i/>
          <w:iCs/>
          <w:color w:val="323E4F" w:themeColor="text2" w:themeShade="BF"/>
          <w:sz w:val="24"/>
          <w:szCs w:val="24"/>
        </w:rPr>
        <w:br/>
      </w:r>
      <w:r w:rsidR="00AB4E60" w:rsidRPr="00DD68C3">
        <w:rPr>
          <w:rFonts w:cstheme="minorHAnsi"/>
          <w:i/>
          <w:iCs/>
          <w:color w:val="323E4F" w:themeColor="text2" w:themeShade="BF"/>
          <w:sz w:val="24"/>
          <w:szCs w:val="24"/>
        </w:rPr>
        <w:t xml:space="preserve">2) </w:t>
      </w:r>
      <w:r w:rsidRPr="00DD68C3">
        <w:rPr>
          <w:rFonts w:cstheme="minorHAnsi"/>
          <w:i/>
          <w:iCs/>
          <w:color w:val="323E4F" w:themeColor="text2" w:themeShade="BF"/>
          <w:sz w:val="24"/>
          <w:szCs w:val="24"/>
        </w:rPr>
        <w:t>For further updates and policies regarding the Covid-19 crisis and the Practice please see our website (</w:t>
      </w:r>
      <w:r w:rsidRPr="00DD68C3">
        <w:rPr>
          <w:rFonts w:cstheme="minorHAnsi"/>
          <w:i/>
          <w:iCs/>
          <w:color w:val="323E4F" w:themeColor="text2" w:themeShade="BF"/>
          <w:sz w:val="24"/>
          <w:szCs w:val="24"/>
          <w:highlight w:val="yellow"/>
        </w:rPr>
        <w:t>website link</w:t>
      </w:r>
      <w:r w:rsidRPr="00DD68C3">
        <w:rPr>
          <w:rFonts w:cstheme="minorHAnsi"/>
          <w:i/>
          <w:iCs/>
          <w:color w:val="323E4F" w:themeColor="text2" w:themeShade="BF"/>
          <w:sz w:val="24"/>
          <w:szCs w:val="24"/>
        </w:rPr>
        <w:t>)</w:t>
      </w:r>
    </w:p>
    <w:p w14:paraId="672F65D4" w14:textId="456A6386" w:rsidR="00993953" w:rsidRDefault="009629B4" w:rsidP="000D0129">
      <w:pPr>
        <w:spacing w:line="240" w:lineRule="auto"/>
        <w:jc w:val="both"/>
        <w:rPr>
          <w:rFonts w:cstheme="minorHAnsi"/>
          <w:i/>
          <w:iCs/>
          <w:color w:val="323E4F" w:themeColor="text2" w:themeShade="BF"/>
          <w:sz w:val="24"/>
          <w:szCs w:val="24"/>
        </w:rPr>
      </w:pPr>
      <w:r>
        <w:rPr>
          <w:rFonts w:cstheme="minorHAnsi"/>
          <w:i/>
          <w:iCs/>
          <w:color w:val="323E4F" w:themeColor="text2" w:themeShade="BF"/>
          <w:sz w:val="24"/>
          <w:szCs w:val="24"/>
        </w:rPr>
        <w:t xml:space="preserve">3) </w:t>
      </w:r>
      <w:r w:rsidR="009F008A">
        <w:rPr>
          <w:rFonts w:cstheme="minorHAnsi"/>
          <w:i/>
          <w:iCs/>
          <w:color w:val="323E4F" w:themeColor="text2" w:themeShade="BF"/>
          <w:sz w:val="24"/>
          <w:szCs w:val="24"/>
        </w:rPr>
        <w:t>We are currently w</w:t>
      </w:r>
      <w:r w:rsidR="00E4725B" w:rsidRPr="00E4725B">
        <w:rPr>
          <w:rFonts w:cstheme="minorHAnsi"/>
          <w:i/>
          <w:iCs/>
          <w:color w:val="323E4F" w:themeColor="text2" w:themeShade="BF"/>
          <w:sz w:val="24"/>
          <w:szCs w:val="24"/>
        </w:rPr>
        <w:t xml:space="preserve">orking closely with our colleagues in the </w:t>
      </w:r>
      <w:r w:rsidR="00E4725B" w:rsidRPr="00DD68C3">
        <w:rPr>
          <w:rFonts w:cstheme="minorHAnsi"/>
          <w:i/>
          <w:iCs/>
          <w:color w:val="323E4F" w:themeColor="text2" w:themeShade="BF"/>
          <w:sz w:val="24"/>
          <w:szCs w:val="24"/>
          <w:highlight w:val="yellow"/>
        </w:rPr>
        <w:t>[Name]</w:t>
      </w:r>
      <w:r w:rsidR="00E4725B" w:rsidRPr="00E4725B">
        <w:rPr>
          <w:rFonts w:cstheme="minorHAnsi"/>
          <w:i/>
          <w:iCs/>
          <w:color w:val="323E4F" w:themeColor="text2" w:themeShade="BF"/>
          <w:sz w:val="24"/>
          <w:szCs w:val="24"/>
        </w:rPr>
        <w:t xml:space="preserve"> Cluster to develop and improve services for patients in the local area.</w:t>
      </w:r>
      <w:r w:rsidR="00E4725B">
        <w:rPr>
          <w:rFonts w:cstheme="minorHAnsi"/>
          <w:i/>
          <w:iCs/>
          <w:color w:val="323E4F" w:themeColor="text2" w:themeShade="BF"/>
          <w:sz w:val="24"/>
          <w:szCs w:val="24"/>
        </w:rPr>
        <w:t xml:space="preserve"> Our cluster plan can be found here </w:t>
      </w:r>
      <w:r w:rsidR="00E4725B" w:rsidRPr="00854A82">
        <w:rPr>
          <w:rFonts w:cstheme="minorHAnsi"/>
          <w:i/>
          <w:iCs/>
          <w:color w:val="323E4F" w:themeColor="text2" w:themeShade="BF"/>
          <w:sz w:val="24"/>
          <w:szCs w:val="24"/>
        </w:rPr>
        <w:t>(</w:t>
      </w:r>
      <w:r w:rsidR="00E4725B" w:rsidRPr="00854A82">
        <w:rPr>
          <w:rFonts w:cstheme="minorHAnsi"/>
          <w:i/>
          <w:iCs/>
          <w:color w:val="323E4F" w:themeColor="text2" w:themeShade="BF"/>
          <w:sz w:val="24"/>
          <w:szCs w:val="24"/>
          <w:highlight w:val="yellow"/>
        </w:rPr>
        <w:t>website link</w:t>
      </w:r>
      <w:r w:rsidR="00E4725B" w:rsidRPr="00854A82">
        <w:rPr>
          <w:rFonts w:cstheme="minorHAnsi"/>
          <w:i/>
          <w:iCs/>
          <w:color w:val="323E4F" w:themeColor="text2" w:themeShade="BF"/>
          <w:sz w:val="24"/>
          <w:szCs w:val="24"/>
        </w:rPr>
        <w:t>)</w:t>
      </w:r>
    </w:p>
    <w:p w14:paraId="5D32C8A3" w14:textId="629C049F" w:rsidR="004554E0" w:rsidRDefault="000D0129" w:rsidP="002A0D30">
      <w:pPr>
        <w:spacing w:line="240" w:lineRule="auto"/>
        <w:jc w:val="both"/>
        <w:rPr>
          <w:rFonts w:cstheme="minorHAnsi"/>
          <w:i/>
          <w:iCs/>
          <w:color w:val="323E4F" w:themeColor="text2" w:themeShade="BF"/>
          <w:sz w:val="24"/>
          <w:szCs w:val="24"/>
        </w:rPr>
      </w:pPr>
      <w:r>
        <w:rPr>
          <w:rFonts w:cstheme="minorHAnsi"/>
          <w:i/>
          <w:iCs/>
          <w:color w:val="323E4F" w:themeColor="text2" w:themeShade="BF"/>
          <w:sz w:val="24"/>
          <w:szCs w:val="24"/>
        </w:rPr>
        <w:t xml:space="preserve">4) We were last inspected by Care Inspectorate Wales [insert date] a copy of the inspection report is available </w:t>
      </w:r>
      <w:r w:rsidR="009F008A">
        <w:rPr>
          <w:rFonts w:cstheme="minorHAnsi"/>
          <w:i/>
          <w:iCs/>
          <w:color w:val="323E4F" w:themeColor="text2" w:themeShade="BF"/>
          <w:sz w:val="24"/>
          <w:szCs w:val="24"/>
        </w:rPr>
        <w:t xml:space="preserve">here </w:t>
      </w:r>
      <w:r w:rsidRPr="00DD68C3">
        <w:rPr>
          <w:rFonts w:cstheme="minorHAnsi"/>
          <w:i/>
          <w:iCs/>
          <w:color w:val="323E4F" w:themeColor="text2" w:themeShade="BF"/>
          <w:sz w:val="24"/>
          <w:szCs w:val="24"/>
          <w:highlight w:val="yellow"/>
        </w:rPr>
        <w:t>[insert link].</w:t>
      </w:r>
      <w:r>
        <w:rPr>
          <w:rFonts w:cstheme="minorHAnsi"/>
          <w:i/>
          <w:iCs/>
          <w:color w:val="323E4F" w:themeColor="text2" w:themeShade="BF"/>
          <w:sz w:val="24"/>
          <w:szCs w:val="24"/>
        </w:rPr>
        <w:t xml:space="preserve"> </w:t>
      </w:r>
    </w:p>
    <w:p w14:paraId="166A421F" w14:textId="77777777" w:rsidR="00DD68C3" w:rsidRPr="00DD68C3" w:rsidRDefault="00DD68C3" w:rsidP="002A0D30">
      <w:pPr>
        <w:spacing w:line="240" w:lineRule="auto"/>
        <w:jc w:val="both"/>
        <w:rPr>
          <w:rFonts w:cstheme="minorHAnsi"/>
          <w:i/>
          <w:iCs/>
          <w:color w:val="323E4F" w:themeColor="text2" w:themeShade="BF"/>
          <w:sz w:val="24"/>
          <w:szCs w:val="24"/>
        </w:rPr>
      </w:pPr>
    </w:p>
    <w:p w14:paraId="1F167D8A" w14:textId="7D09EEA4" w:rsidR="007E0ED2" w:rsidRDefault="007E0ED2" w:rsidP="00ED23D5">
      <w:pPr>
        <w:pStyle w:val="NoSpacing"/>
        <w:spacing w:after="240"/>
        <w:rPr>
          <w:b/>
          <w:bCs/>
          <w:color w:val="323E4F" w:themeColor="text2" w:themeShade="BF"/>
          <w:sz w:val="28"/>
          <w:szCs w:val="28"/>
        </w:rPr>
      </w:pPr>
      <w:r w:rsidRPr="00DD68C3">
        <w:rPr>
          <w:b/>
          <w:bCs/>
          <w:color w:val="323E4F" w:themeColor="text2" w:themeShade="BF"/>
          <w:sz w:val="28"/>
          <w:szCs w:val="28"/>
        </w:rPr>
        <w:t>How we make decisions</w:t>
      </w:r>
    </w:p>
    <w:p w14:paraId="2C2D7684" w14:textId="4BC28CDC" w:rsidR="00EA23D7" w:rsidRPr="00DD68C3" w:rsidRDefault="007E0ED2" w:rsidP="001D5DED">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Does your practice have a committee or board who are responsible for making decisions? If so information regarding them can be put under this heading – including the minutes of those meetings (</w:t>
      </w:r>
      <w:r w:rsidRPr="00DD68C3">
        <w:rPr>
          <w:rFonts w:cstheme="minorHAnsi"/>
          <w:b/>
          <w:bCs/>
          <w:color w:val="323E4F" w:themeColor="text2" w:themeShade="BF"/>
          <w:sz w:val="24"/>
          <w:szCs w:val="24"/>
        </w:rPr>
        <w:t>redacted if</w:t>
      </w:r>
      <w:r w:rsidR="009F008A">
        <w:rPr>
          <w:rFonts w:cstheme="minorHAnsi"/>
          <w:b/>
          <w:bCs/>
          <w:color w:val="323E4F" w:themeColor="text2" w:themeShade="BF"/>
          <w:sz w:val="24"/>
          <w:szCs w:val="24"/>
        </w:rPr>
        <w:t xml:space="preserve"> they</w:t>
      </w:r>
      <w:r w:rsidRPr="00DD68C3">
        <w:rPr>
          <w:rFonts w:cstheme="minorHAnsi"/>
          <w:b/>
          <w:bCs/>
          <w:color w:val="323E4F" w:themeColor="text2" w:themeShade="BF"/>
          <w:sz w:val="24"/>
          <w:szCs w:val="24"/>
        </w:rPr>
        <w:t xml:space="preserve"> include personal / third party information</w:t>
      </w:r>
      <w:r w:rsidRPr="00DD68C3">
        <w:rPr>
          <w:rFonts w:cstheme="minorHAnsi"/>
          <w:color w:val="323E4F" w:themeColor="text2" w:themeShade="BF"/>
          <w:sz w:val="24"/>
          <w:szCs w:val="24"/>
        </w:rPr>
        <w:t>).</w:t>
      </w:r>
      <w:r w:rsidR="00C50CC2" w:rsidRPr="00DD68C3">
        <w:rPr>
          <w:rFonts w:cstheme="minorHAnsi"/>
          <w:color w:val="323E4F" w:themeColor="text2" w:themeShade="BF"/>
          <w:sz w:val="24"/>
          <w:szCs w:val="24"/>
        </w:rPr>
        <w:t xml:space="preserve"> This could also include future Policy proposals and decisions, the decision-making processes, internal criteria, </w:t>
      </w:r>
      <w:proofErr w:type="gramStart"/>
      <w:r w:rsidR="00C50CC2" w:rsidRPr="00DD68C3">
        <w:rPr>
          <w:rFonts w:cstheme="minorHAnsi"/>
          <w:color w:val="323E4F" w:themeColor="text2" w:themeShade="BF"/>
          <w:sz w:val="24"/>
          <w:szCs w:val="24"/>
        </w:rPr>
        <w:t>procedures</w:t>
      </w:r>
      <w:proofErr w:type="gramEnd"/>
      <w:r w:rsidR="00C50CC2" w:rsidRPr="00DD68C3">
        <w:rPr>
          <w:rFonts w:cstheme="minorHAnsi"/>
          <w:color w:val="323E4F" w:themeColor="text2" w:themeShade="BF"/>
          <w:sz w:val="24"/>
          <w:szCs w:val="24"/>
        </w:rPr>
        <w:t xml:space="preserve"> and any consultations.</w:t>
      </w:r>
    </w:p>
    <w:p w14:paraId="3557B104" w14:textId="44DB43FE" w:rsidR="00EA23D7" w:rsidRPr="00DD68C3" w:rsidRDefault="007E0ED2" w:rsidP="001D5DED">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br/>
      </w:r>
      <w:r w:rsidRPr="00DD68C3">
        <w:rPr>
          <w:rFonts w:cstheme="minorHAnsi"/>
          <w:b/>
          <w:bCs/>
          <w:color w:val="323E4F" w:themeColor="text2" w:themeShade="BF"/>
          <w:sz w:val="24"/>
          <w:szCs w:val="24"/>
        </w:rPr>
        <w:t>EXAMPLE</w:t>
      </w:r>
      <w:r w:rsidRPr="00DD68C3">
        <w:rPr>
          <w:rFonts w:cstheme="minorHAnsi"/>
          <w:b/>
          <w:bCs/>
          <w:color w:val="323E4F" w:themeColor="text2" w:themeShade="BF"/>
          <w:sz w:val="24"/>
          <w:szCs w:val="24"/>
        </w:rPr>
        <w:br/>
      </w:r>
      <w:r w:rsidRPr="00DD68C3">
        <w:rPr>
          <w:rFonts w:cstheme="minorHAnsi"/>
          <w:b/>
          <w:bCs/>
          <w:color w:val="323E4F" w:themeColor="text2" w:themeShade="BF"/>
          <w:sz w:val="24"/>
          <w:szCs w:val="24"/>
        </w:rPr>
        <w:br/>
      </w:r>
      <w:r w:rsidR="00C50CC2" w:rsidRPr="00DD68C3">
        <w:rPr>
          <w:rFonts w:cstheme="minorHAnsi"/>
          <w:i/>
          <w:iCs/>
          <w:color w:val="323E4F" w:themeColor="text2" w:themeShade="BF"/>
          <w:sz w:val="24"/>
          <w:szCs w:val="24"/>
          <w:highlight w:val="yellow"/>
        </w:rPr>
        <w:t xml:space="preserve">1) </w:t>
      </w:r>
      <w:r w:rsidR="00EA23D7" w:rsidRPr="00DD68C3">
        <w:rPr>
          <w:rFonts w:cstheme="minorHAnsi"/>
          <w:i/>
          <w:iCs/>
          <w:color w:val="323E4F" w:themeColor="text2" w:themeShade="BF"/>
          <w:sz w:val="24"/>
          <w:szCs w:val="24"/>
          <w:highlight w:val="yellow"/>
        </w:rPr>
        <w:t>[Practice name]</w:t>
      </w:r>
      <w:r w:rsidRPr="00DD68C3">
        <w:rPr>
          <w:rFonts w:cstheme="minorHAnsi"/>
          <w:i/>
          <w:iCs/>
          <w:color w:val="323E4F" w:themeColor="text2" w:themeShade="BF"/>
          <w:sz w:val="24"/>
          <w:szCs w:val="24"/>
        </w:rPr>
        <w:t xml:space="preserve"> has a committee that is made up of the senior partners and management. Please find more information about the committee on our website. (</w:t>
      </w:r>
      <w:r w:rsidRPr="00DD68C3">
        <w:rPr>
          <w:rFonts w:cstheme="minorHAnsi"/>
          <w:i/>
          <w:iCs/>
          <w:color w:val="323E4F" w:themeColor="text2" w:themeShade="BF"/>
          <w:sz w:val="24"/>
          <w:szCs w:val="24"/>
          <w:highlight w:val="yellow"/>
        </w:rPr>
        <w:t>website address</w:t>
      </w:r>
      <w:r w:rsidRPr="00DD68C3">
        <w:rPr>
          <w:rFonts w:cstheme="minorHAnsi"/>
          <w:i/>
          <w:iCs/>
          <w:color w:val="323E4F" w:themeColor="text2" w:themeShade="BF"/>
          <w:sz w:val="24"/>
          <w:szCs w:val="24"/>
        </w:rPr>
        <w:t>).</w:t>
      </w:r>
    </w:p>
    <w:p w14:paraId="785C6487" w14:textId="6E4EA832" w:rsidR="007E0ED2" w:rsidRPr="00DD68C3" w:rsidRDefault="00C50CC2"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2)</w:t>
      </w:r>
      <w:r w:rsidR="007E0ED2" w:rsidRPr="00DD68C3">
        <w:rPr>
          <w:rFonts w:cstheme="minorHAnsi"/>
          <w:i/>
          <w:iCs/>
          <w:color w:val="323E4F" w:themeColor="text2" w:themeShade="BF"/>
          <w:sz w:val="24"/>
          <w:szCs w:val="24"/>
        </w:rPr>
        <w:t>The Committee meets every 1</w:t>
      </w:r>
      <w:r w:rsidR="007E0ED2" w:rsidRPr="00DD68C3">
        <w:rPr>
          <w:rFonts w:cstheme="minorHAnsi"/>
          <w:i/>
          <w:iCs/>
          <w:color w:val="323E4F" w:themeColor="text2" w:themeShade="BF"/>
          <w:sz w:val="24"/>
          <w:szCs w:val="24"/>
          <w:vertAlign w:val="superscript"/>
        </w:rPr>
        <w:t>st</w:t>
      </w:r>
      <w:r w:rsidR="007E0ED2" w:rsidRPr="00DD68C3">
        <w:rPr>
          <w:rFonts w:cstheme="minorHAnsi"/>
          <w:i/>
          <w:iCs/>
          <w:color w:val="323E4F" w:themeColor="text2" w:themeShade="BF"/>
          <w:sz w:val="24"/>
          <w:szCs w:val="24"/>
        </w:rPr>
        <w:t xml:space="preserve"> Thursday of the month. Below are links to the previous year’s minutes – anything older or newer will be on our website.</w:t>
      </w:r>
      <w:r w:rsidR="00EA23D7" w:rsidRPr="00DD68C3">
        <w:rPr>
          <w:rFonts w:cstheme="minorHAnsi"/>
          <w:i/>
          <w:iCs/>
          <w:color w:val="323E4F" w:themeColor="text2" w:themeShade="BF"/>
          <w:sz w:val="24"/>
          <w:szCs w:val="24"/>
        </w:rPr>
        <w:t xml:space="preserve"> </w:t>
      </w:r>
      <w:r w:rsidR="007E0ED2" w:rsidRPr="00DD68C3">
        <w:rPr>
          <w:rFonts w:cstheme="minorHAnsi"/>
          <w:i/>
          <w:iCs/>
          <w:color w:val="323E4F" w:themeColor="text2" w:themeShade="BF"/>
          <w:sz w:val="24"/>
          <w:szCs w:val="24"/>
        </w:rPr>
        <w:t>(</w:t>
      </w:r>
      <w:r w:rsidR="007E0ED2" w:rsidRPr="00DD68C3">
        <w:rPr>
          <w:rFonts w:cstheme="minorHAnsi"/>
          <w:i/>
          <w:iCs/>
          <w:color w:val="323E4F" w:themeColor="text2" w:themeShade="BF"/>
          <w:sz w:val="24"/>
          <w:szCs w:val="24"/>
          <w:highlight w:val="yellow"/>
        </w:rPr>
        <w:t>Links to committee minutes</w:t>
      </w:r>
      <w:r w:rsidR="007E0ED2" w:rsidRPr="00DD68C3">
        <w:rPr>
          <w:rFonts w:cstheme="minorHAnsi"/>
          <w:i/>
          <w:iCs/>
          <w:color w:val="323E4F" w:themeColor="text2" w:themeShade="BF"/>
          <w:sz w:val="24"/>
          <w:szCs w:val="24"/>
        </w:rPr>
        <w:t>)</w:t>
      </w:r>
    </w:p>
    <w:p w14:paraId="348D8E56" w14:textId="25690AB5" w:rsidR="00F966E0" w:rsidRDefault="00F966E0" w:rsidP="00DD68C3">
      <w:pPr>
        <w:pStyle w:val="NoSpacing"/>
        <w:rPr>
          <w:color w:val="323E4F" w:themeColor="text2" w:themeShade="BF"/>
        </w:rPr>
      </w:pPr>
    </w:p>
    <w:p w14:paraId="49CC8B55" w14:textId="77777777" w:rsidR="00DD68C3" w:rsidRPr="00DD68C3" w:rsidRDefault="00DD68C3" w:rsidP="00DD68C3">
      <w:pPr>
        <w:pStyle w:val="NoSpacing"/>
        <w:rPr>
          <w:color w:val="323E4F" w:themeColor="text2" w:themeShade="BF"/>
        </w:rPr>
      </w:pPr>
    </w:p>
    <w:p w14:paraId="641C8314" w14:textId="77777777" w:rsidR="007E0ED2" w:rsidRPr="00DD68C3" w:rsidRDefault="007E0ED2" w:rsidP="00313A36">
      <w:pPr>
        <w:pStyle w:val="NoSpacing"/>
        <w:spacing w:after="160"/>
        <w:rPr>
          <w:b/>
          <w:bCs/>
          <w:color w:val="323E4F" w:themeColor="text2" w:themeShade="BF"/>
          <w:sz w:val="28"/>
          <w:szCs w:val="28"/>
        </w:rPr>
      </w:pPr>
      <w:r w:rsidRPr="00DD68C3">
        <w:rPr>
          <w:b/>
          <w:bCs/>
          <w:color w:val="323E4F" w:themeColor="text2" w:themeShade="BF"/>
          <w:sz w:val="28"/>
          <w:szCs w:val="28"/>
        </w:rPr>
        <w:t>Our Policies and Procedures</w:t>
      </w:r>
    </w:p>
    <w:p w14:paraId="0A91627C" w14:textId="65BFE3C9" w:rsidR="00DD68C3" w:rsidRPr="004976FA" w:rsidRDefault="007E0ED2" w:rsidP="004976FA">
      <w:pPr>
        <w:spacing w:line="240" w:lineRule="auto"/>
        <w:rPr>
          <w:rFonts w:cstheme="minorHAnsi"/>
          <w:color w:val="323E4F" w:themeColor="text2" w:themeShade="BF"/>
          <w:sz w:val="24"/>
          <w:szCs w:val="24"/>
        </w:rPr>
      </w:pPr>
      <w:r w:rsidRPr="00DD68C3">
        <w:rPr>
          <w:rFonts w:cstheme="minorHAnsi"/>
          <w:color w:val="323E4F" w:themeColor="text2" w:themeShade="BF"/>
          <w:sz w:val="24"/>
          <w:szCs w:val="24"/>
        </w:rPr>
        <w:lastRenderedPageBreak/>
        <w:t xml:space="preserve">This section </w:t>
      </w:r>
      <w:r w:rsidR="00F632EB" w:rsidRPr="00DD68C3">
        <w:rPr>
          <w:rFonts w:cstheme="minorHAnsi"/>
          <w:color w:val="323E4F" w:themeColor="text2" w:themeShade="BF"/>
          <w:sz w:val="24"/>
          <w:szCs w:val="24"/>
        </w:rPr>
        <w:t>provides information about current written protocols for delivering the practice’s functions and responsibilities. All practice policies and procedures need to be made easily available to Practice staff and members of the public</w:t>
      </w:r>
      <w:r w:rsidR="006F6106">
        <w:rPr>
          <w:rFonts w:cstheme="minorHAnsi"/>
          <w:color w:val="323E4F" w:themeColor="text2" w:themeShade="BF"/>
          <w:sz w:val="24"/>
          <w:szCs w:val="24"/>
        </w:rPr>
        <w:t>, it is recommended that they are published on your website</w:t>
      </w:r>
      <w:r w:rsidR="00F632EB" w:rsidRPr="00DD68C3">
        <w:rPr>
          <w:rFonts w:cstheme="minorHAnsi"/>
          <w:color w:val="323E4F" w:themeColor="text2" w:themeShade="BF"/>
          <w:sz w:val="24"/>
          <w:szCs w:val="24"/>
        </w:rPr>
        <w:t>. A</w:t>
      </w:r>
      <w:r w:rsidR="009F008A">
        <w:rPr>
          <w:rFonts w:cstheme="minorHAnsi"/>
          <w:color w:val="323E4F" w:themeColor="text2" w:themeShade="BF"/>
          <w:sz w:val="24"/>
          <w:szCs w:val="24"/>
        </w:rPr>
        <w:t>s a</w:t>
      </w:r>
      <w:r w:rsidR="00F632EB" w:rsidRPr="00DD68C3">
        <w:rPr>
          <w:rFonts w:cstheme="minorHAnsi"/>
          <w:color w:val="323E4F" w:themeColor="text2" w:themeShade="BF"/>
          <w:sz w:val="24"/>
          <w:szCs w:val="24"/>
        </w:rPr>
        <w:t xml:space="preserve"> minimum you should </w:t>
      </w:r>
      <w:r w:rsidR="006F6106">
        <w:rPr>
          <w:rFonts w:cstheme="minorHAnsi"/>
          <w:color w:val="323E4F" w:themeColor="text2" w:themeShade="BF"/>
          <w:sz w:val="24"/>
          <w:szCs w:val="24"/>
        </w:rPr>
        <w:t>list all</w:t>
      </w:r>
      <w:r w:rsidR="00F632EB" w:rsidRPr="00DD68C3">
        <w:rPr>
          <w:rFonts w:cstheme="minorHAnsi"/>
          <w:color w:val="323E4F" w:themeColor="text2" w:themeShade="BF"/>
          <w:sz w:val="24"/>
          <w:szCs w:val="24"/>
        </w:rPr>
        <w:t xml:space="preserve"> policies and procedures and </w:t>
      </w:r>
      <w:r w:rsidR="00A12F1E">
        <w:rPr>
          <w:rFonts w:cstheme="minorHAnsi"/>
          <w:color w:val="323E4F" w:themeColor="text2" w:themeShade="BF"/>
          <w:sz w:val="24"/>
          <w:szCs w:val="24"/>
        </w:rPr>
        <w:t xml:space="preserve">detail how these can be accessed. </w:t>
      </w:r>
      <w:r w:rsidR="00DD68C3">
        <w:rPr>
          <w:rFonts w:cstheme="minorHAnsi"/>
          <w:color w:val="323E4F" w:themeColor="text2" w:themeShade="BF"/>
          <w:sz w:val="24"/>
          <w:szCs w:val="24"/>
        </w:rPr>
        <w:t xml:space="preserve">Additionally, </w:t>
      </w:r>
      <w:r w:rsidR="00DD68C3" w:rsidRPr="00DD68C3">
        <w:rPr>
          <w:rFonts w:cstheme="minorHAnsi"/>
          <w:color w:val="323E4F" w:themeColor="text2" w:themeShade="BF"/>
          <w:sz w:val="24"/>
          <w:szCs w:val="24"/>
        </w:rPr>
        <w:t>information</w:t>
      </w:r>
      <w:r w:rsidR="00F632EB" w:rsidRPr="00DD68C3">
        <w:rPr>
          <w:rFonts w:cstheme="minorHAnsi"/>
          <w:color w:val="323E4F" w:themeColor="text2" w:themeShade="BF"/>
          <w:sz w:val="24"/>
          <w:szCs w:val="24"/>
        </w:rPr>
        <w:t xml:space="preserve"> about your Practices complaints procedure</w:t>
      </w:r>
      <w:r w:rsidR="00A12F1E">
        <w:rPr>
          <w:rFonts w:cstheme="minorHAnsi"/>
          <w:color w:val="323E4F" w:themeColor="text2" w:themeShade="BF"/>
          <w:sz w:val="24"/>
          <w:szCs w:val="24"/>
        </w:rPr>
        <w:t xml:space="preserve"> should be included</w:t>
      </w:r>
      <w:r w:rsidR="00F632EB" w:rsidRPr="00DD68C3">
        <w:rPr>
          <w:rFonts w:cstheme="minorHAnsi"/>
          <w:color w:val="323E4F" w:themeColor="text2" w:themeShade="BF"/>
          <w:sz w:val="24"/>
          <w:szCs w:val="24"/>
        </w:rPr>
        <w:t xml:space="preserve">. </w:t>
      </w:r>
    </w:p>
    <w:p w14:paraId="7003A895" w14:textId="77777777" w:rsidR="00313A36" w:rsidRDefault="007E0ED2" w:rsidP="00313A36">
      <w:pPr>
        <w:spacing w:line="240" w:lineRule="auto"/>
        <w:jc w:val="both"/>
        <w:rPr>
          <w:rFonts w:cstheme="minorHAnsi"/>
          <w:b/>
          <w:bCs/>
          <w:color w:val="323E4F" w:themeColor="text2" w:themeShade="BF"/>
          <w:sz w:val="24"/>
          <w:szCs w:val="24"/>
        </w:rPr>
      </w:pPr>
      <w:r w:rsidRPr="00DD68C3">
        <w:rPr>
          <w:rFonts w:cstheme="minorHAnsi"/>
          <w:b/>
          <w:bCs/>
          <w:color w:val="323E4F" w:themeColor="text2" w:themeShade="BF"/>
          <w:sz w:val="24"/>
          <w:szCs w:val="24"/>
        </w:rPr>
        <w:t>EXAMPLE</w:t>
      </w:r>
    </w:p>
    <w:p w14:paraId="34DD8862" w14:textId="1602B100" w:rsidR="007E0ED2" w:rsidRPr="008E1DD7" w:rsidRDefault="00F632EB" w:rsidP="008E1DD7">
      <w:pPr>
        <w:spacing w:after="100" w:afterAutospacing="1" w:line="240" w:lineRule="auto"/>
        <w:jc w:val="both"/>
        <w:rPr>
          <w:rFonts w:cstheme="minorHAnsi"/>
          <w:b/>
          <w:bCs/>
          <w:color w:val="323E4F" w:themeColor="text2" w:themeShade="BF"/>
          <w:sz w:val="24"/>
          <w:szCs w:val="24"/>
        </w:rPr>
      </w:pPr>
      <w:r w:rsidRPr="00DD68C3">
        <w:rPr>
          <w:rFonts w:cstheme="minorHAnsi"/>
          <w:i/>
          <w:iCs/>
          <w:color w:val="323E4F" w:themeColor="text2" w:themeShade="BF"/>
          <w:sz w:val="24"/>
          <w:szCs w:val="24"/>
        </w:rPr>
        <w:t xml:space="preserve">1) </w:t>
      </w:r>
      <w:r w:rsidR="007E0ED2" w:rsidRPr="00DD68C3">
        <w:rPr>
          <w:rFonts w:cstheme="minorHAnsi"/>
          <w:i/>
          <w:iCs/>
          <w:color w:val="323E4F" w:themeColor="text2" w:themeShade="BF"/>
          <w:sz w:val="24"/>
          <w:szCs w:val="24"/>
        </w:rPr>
        <w:t xml:space="preserve">Our Policies and Procedures </w:t>
      </w:r>
    </w:p>
    <w:p w14:paraId="059D210A" w14:textId="6D341523" w:rsidR="00F66232" w:rsidRPr="00DD68C3" w:rsidRDefault="007E0ED2"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General policies and procedures in use within the practice include, but are not </w:t>
      </w:r>
      <w:r w:rsidR="00F66232" w:rsidRPr="00DD68C3">
        <w:rPr>
          <w:rFonts w:cstheme="minorHAnsi"/>
          <w:i/>
          <w:iCs/>
          <w:color w:val="323E4F" w:themeColor="text2" w:themeShade="BF"/>
          <w:sz w:val="24"/>
          <w:szCs w:val="24"/>
        </w:rPr>
        <w:t>limited</w:t>
      </w:r>
      <w:r w:rsidRPr="00DD68C3">
        <w:rPr>
          <w:rFonts w:cstheme="minorHAnsi"/>
          <w:i/>
          <w:iCs/>
          <w:color w:val="323E4F" w:themeColor="text2" w:themeShade="BF"/>
          <w:sz w:val="24"/>
          <w:szCs w:val="24"/>
        </w:rPr>
        <w:t xml:space="preserve"> to:</w:t>
      </w:r>
    </w:p>
    <w:p w14:paraId="1EDB8CAA" w14:textId="77777777" w:rsidR="00F6623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Data Protection</w:t>
      </w:r>
    </w:p>
    <w:p w14:paraId="5551BB80" w14:textId="0EF9C3DC" w:rsidR="00F6623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Prescribing</w:t>
      </w:r>
    </w:p>
    <w:p w14:paraId="31C5E394" w14:textId="67EB9F78" w:rsidR="007E0ED2" w:rsidRPr="00DD68C3" w:rsidRDefault="007E0ED2" w:rsidP="002A0D30">
      <w:pPr>
        <w:pStyle w:val="ListParagraph"/>
        <w:numPr>
          <w:ilvl w:val="0"/>
          <w:numId w:val="1"/>
        </w:num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Zero Tolerance  </w:t>
      </w:r>
    </w:p>
    <w:p w14:paraId="0FB885A7" w14:textId="48E8942D" w:rsidR="007E0ED2" w:rsidRPr="00DD68C3"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2)</w:t>
      </w:r>
      <w:r w:rsidR="00A07EE7">
        <w:rPr>
          <w:rFonts w:cstheme="minorHAnsi"/>
          <w:i/>
          <w:iCs/>
          <w:color w:val="323E4F" w:themeColor="text2" w:themeShade="BF"/>
          <w:sz w:val="24"/>
          <w:szCs w:val="24"/>
        </w:rPr>
        <w:t xml:space="preserve"> </w:t>
      </w:r>
      <w:r w:rsidR="007E0ED2" w:rsidRPr="00DD68C3">
        <w:rPr>
          <w:rFonts w:cstheme="minorHAnsi"/>
          <w:i/>
          <w:iCs/>
          <w:color w:val="323E4F" w:themeColor="text2" w:themeShade="BF"/>
          <w:sz w:val="24"/>
          <w:szCs w:val="24"/>
        </w:rPr>
        <w:t>All policies and procedures are available for viewing, upon request in writing, please contact the Practice Manager (</w:t>
      </w:r>
      <w:r w:rsidR="007E0ED2" w:rsidRPr="00DD68C3">
        <w:rPr>
          <w:rFonts w:cstheme="minorHAnsi"/>
          <w:i/>
          <w:iCs/>
          <w:color w:val="323E4F" w:themeColor="text2" w:themeShade="BF"/>
          <w:sz w:val="24"/>
          <w:szCs w:val="24"/>
          <w:highlight w:val="yellow"/>
        </w:rPr>
        <w:t>email contact or email link</w:t>
      </w:r>
      <w:r w:rsidR="007E0ED2" w:rsidRPr="00DD68C3">
        <w:rPr>
          <w:rFonts w:cstheme="minorHAnsi"/>
          <w:i/>
          <w:iCs/>
          <w:color w:val="323E4F" w:themeColor="text2" w:themeShade="BF"/>
          <w:sz w:val="24"/>
          <w:szCs w:val="24"/>
        </w:rPr>
        <w:t>)</w:t>
      </w:r>
    </w:p>
    <w:p w14:paraId="34EC05D3" w14:textId="580D48CD" w:rsidR="007E0ED2" w:rsidRPr="00DD68C3"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3) </w:t>
      </w:r>
      <w:r w:rsidR="007E0ED2" w:rsidRPr="00DD68C3">
        <w:rPr>
          <w:rFonts w:cstheme="minorHAnsi"/>
          <w:i/>
          <w:iCs/>
          <w:color w:val="323E4F" w:themeColor="text2" w:themeShade="BF"/>
          <w:sz w:val="24"/>
          <w:szCs w:val="24"/>
        </w:rPr>
        <w:t xml:space="preserve">If you have a complaint or concerns about the service you have received from the doctors or any of the staff working in this practice, please let us know. We operate a complaints procedure as part of the NHS system. Our complaints system meets national criteria. </w:t>
      </w:r>
    </w:p>
    <w:p w14:paraId="40EAC592" w14:textId="3B4C8458" w:rsidR="002A0D30" w:rsidRDefault="00F632EB" w:rsidP="002A0D30">
      <w:pPr>
        <w:spacing w:line="240" w:lineRule="auto"/>
        <w:jc w:val="both"/>
        <w:rPr>
          <w:rFonts w:cstheme="minorHAnsi"/>
          <w:i/>
          <w:iCs/>
          <w:color w:val="323E4F" w:themeColor="text2" w:themeShade="BF"/>
          <w:sz w:val="24"/>
          <w:szCs w:val="24"/>
        </w:rPr>
      </w:pPr>
      <w:r w:rsidRPr="00DD68C3">
        <w:rPr>
          <w:rFonts w:cstheme="minorHAnsi"/>
          <w:i/>
          <w:iCs/>
          <w:color w:val="323E4F" w:themeColor="text2" w:themeShade="BF"/>
          <w:sz w:val="24"/>
          <w:szCs w:val="24"/>
        </w:rPr>
        <w:t xml:space="preserve">4) </w:t>
      </w:r>
      <w:r w:rsidR="007E0ED2" w:rsidRPr="00DD68C3">
        <w:rPr>
          <w:rFonts w:cstheme="minorHAnsi"/>
          <w:i/>
          <w:iCs/>
          <w:color w:val="323E4F" w:themeColor="text2" w:themeShade="BF"/>
          <w:sz w:val="24"/>
          <w:szCs w:val="24"/>
        </w:rPr>
        <w:t>A copy of our practice complaints procedure is available here (</w:t>
      </w:r>
      <w:r w:rsidR="007E0ED2" w:rsidRPr="00DD68C3">
        <w:rPr>
          <w:rFonts w:cstheme="minorHAnsi"/>
          <w:i/>
          <w:iCs/>
          <w:color w:val="323E4F" w:themeColor="text2" w:themeShade="BF"/>
          <w:sz w:val="24"/>
          <w:szCs w:val="24"/>
          <w:highlight w:val="yellow"/>
        </w:rPr>
        <w:t>website link</w:t>
      </w:r>
      <w:r w:rsidR="007E0ED2" w:rsidRPr="00DD68C3">
        <w:rPr>
          <w:rFonts w:cstheme="minorHAnsi"/>
          <w:i/>
          <w:iCs/>
          <w:color w:val="323E4F" w:themeColor="text2" w:themeShade="BF"/>
          <w:sz w:val="24"/>
          <w:szCs w:val="24"/>
        </w:rPr>
        <w:t>) This will give you all the information and contact details needed to lodge a complaint.</w:t>
      </w:r>
    </w:p>
    <w:p w14:paraId="4E0C02C9" w14:textId="77777777" w:rsidR="00B14B75" w:rsidRPr="00DD68C3" w:rsidRDefault="00B14B75" w:rsidP="002A0D30">
      <w:pPr>
        <w:spacing w:line="240" w:lineRule="auto"/>
        <w:jc w:val="both"/>
        <w:rPr>
          <w:rFonts w:cstheme="minorHAnsi"/>
          <w:i/>
          <w:iCs/>
          <w:color w:val="323E4F" w:themeColor="text2" w:themeShade="BF"/>
          <w:sz w:val="24"/>
          <w:szCs w:val="24"/>
        </w:rPr>
      </w:pPr>
    </w:p>
    <w:p w14:paraId="48D31CED" w14:textId="4C4652FE" w:rsidR="007E0ED2" w:rsidRPr="002B6CD6" w:rsidRDefault="007E0ED2" w:rsidP="00B14B75">
      <w:pPr>
        <w:pStyle w:val="NoSpacing"/>
        <w:spacing w:after="240"/>
        <w:rPr>
          <w:rStyle w:val="BookTitle"/>
          <w:i w:val="0"/>
          <w:iCs w:val="0"/>
          <w:color w:val="323E4F" w:themeColor="text2" w:themeShade="BF"/>
          <w:sz w:val="28"/>
          <w:szCs w:val="28"/>
        </w:rPr>
      </w:pPr>
      <w:r w:rsidRPr="002B6CD6">
        <w:rPr>
          <w:rStyle w:val="BookTitle"/>
          <w:i w:val="0"/>
          <w:iCs w:val="0"/>
          <w:color w:val="323E4F" w:themeColor="text2" w:themeShade="BF"/>
          <w:sz w:val="28"/>
          <w:szCs w:val="28"/>
        </w:rPr>
        <w:t>Lists and Registers</w:t>
      </w:r>
    </w:p>
    <w:p w14:paraId="55A84AC6" w14:textId="6E14EB66" w:rsidR="00F66232"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This section would include any lists or registers the practice is required to keep for example declarations of interest register or hospitality and gifts registers</w:t>
      </w:r>
      <w:r w:rsidR="004554E0" w:rsidRPr="00DD68C3">
        <w:rPr>
          <w:rFonts w:cstheme="minorHAnsi"/>
          <w:color w:val="323E4F" w:themeColor="text2" w:themeShade="BF"/>
          <w:sz w:val="24"/>
          <w:szCs w:val="24"/>
        </w:rPr>
        <w:t xml:space="preserve"> and registers relating to the functions of the authority.</w:t>
      </w:r>
      <w:r w:rsidR="00737BB4" w:rsidRPr="00737BB4">
        <w:t xml:space="preserve"> </w:t>
      </w:r>
      <w:r w:rsidR="00737BB4" w:rsidRPr="00737BB4">
        <w:rPr>
          <w:rFonts w:cstheme="minorHAnsi"/>
          <w:color w:val="323E4F" w:themeColor="text2" w:themeShade="BF"/>
          <w:sz w:val="24"/>
          <w:szCs w:val="24"/>
        </w:rPr>
        <w:t>Details of the locations of any overt CCTV</w:t>
      </w:r>
      <w:r w:rsidR="00737BB4">
        <w:rPr>
          <w:rFonts w:cstheme="minorHAnsi"/>
          <w:color w:val="323E4F" w:themeColor="text2" w:themeShade="BF"/>
          <w:sz w:val="24"/>
          <w:szCs w:val="24"/>
        </w:rPr>
        <w:t xml:space="preserve"> cameras should also be included. </w:t>
      </w:r>
    </w:p>
    <w:p w14:paraId="213C0BF7" w14:textId="7FB36600" w:rsidR="00F66232" w:rsidRPr="00DD68C3" w:rsidRDefault="00F66232" w:rsidP="002A0D30">
      <w:pPr>
        <w:spacing w:line="240" w:lineRule="auto"/>
        <w:jc w:val="both"/>
        <w:rPr>
          <w:rFonts w:cstheme="minorHAnsi"/>
          <w:b/>
          <w:bCs/>
          <w:color w:val="323E4F" w:themeColor="text2" w:themeShade="BF"/>
          <w:sz w:val="24"/>
          <w:szCs w:val="24"/>
        </w:rPr>
      </w:pPr>
      <w:r w:rsidRPr="00DD68C3">
        <w:rPr>
          <w:rFonts w:cstheme="minorHAnsi"/>
          <w:b/>
          <w:bCs/>
          <w:color w:val="323E4F" w:themeColor="text2" w:themeShade="BF"/>
          <w:sz w:val="24"/>
          <w:szCs w:val="24"/>
        </w:rPr>
        <w:t>EXAMPLE</w:t>
      </w:r>
    </w:p>
    <w:p w14:paraId="5A74D3A7" w14:textId="77777777" w:rsidR="00737BB4" w:rsidRPr="00BA5323" w:rsidRDefault="007E0ED2" w:rsidP="00BA5323">
      <w:pPr>
        <w:pStyle w:val="ListParagraph"/>
        <w:numPr>
          <w:ilvl w:val="1"/>
          <w:numId w:val="11"/>
        </w:numPr>
        <w:spacing w:line="240" w:lineRule="auto"/>
        <w:jc w:val="both"/>
        <w:rPr>
          <w:rFonts w:cstheme="minorHAnsi"/>
          <w:color w:val="323E4F" w:themeColor="text2" w:themeShade="BF"/>
          <w:sz w:val="24"/>
          <w:szCs w:val="24"/>
        </w:rPr>
      </w:pPr>
      <w:r w:rsidRPr="00BA5323">
        <w:rPr>
          <w:rFonts w:cstheme="minorHAnsi"/>
          <w:i/>
          <w:iCs/>
          <w:color w:val="323E4F" w:themeColor="text2" w:themeShade="BF"/>
          <w:sz w:val="24"/>
          <w:szCs w:val="24"/>
        </w:rPr>
        <w:t xml:space="preserve">Nurse Practitioner – </w:t>
      </w:r>
      <w:r w:rsidR="002A0D30" w:rsidRPr="00BA5323">
        <w:rPr>
          <w:rFonts w:cstheme="minorHAnsi"/>
          <w:i/>
          <w:iCs/>
          <w:color w:val="323E4F" w:themeColor="text2" w:themeShade="BF"/>
          <w:sz w:val="24"/>
          <w:szCs w:val="24"/>
          <w:highlight w:val="yellow"/>
        </w:rPr>
        <w:t>[Name]</w:t>
      </w:r>
      <w:r w:rsidRPr="00BA5323">
        <w:rPr>
          <w:rFonts w:cstheme="minorHAnsi"/>
          <w:i/>
          <w:iCs/>
          <w:color w:val="323E4F" w:themeColor="text2" w:themeShade="BF"/>
          <w:sz w:val="24"/>
          <w:szCs w:val="24"/>
        </w:rPr>
        <w:t xml:space="preserve"> is also on the Nursing disciplinary panel at Cardiff and Vale</w:t>
      </w:r>
      <w:r w:rsidR="004554E0" w:rsidRPr="00BA5323">
        <w:rPr>
          <w:rFonts w:cstheme="minorHAnsi"/>
          <w:i/>
          <w:iCs/>
          <w:color w:val="323E4F" w:themeColor="text2" w:themeShade="BF"/>
          <w:sz w:val="24"/>
          <w:szCs w:val="24"/>
        </w:rPr>
        <w:t xml:space="preserve"> </w:t>
      </w:r>
      <w:r w:rsidRPr="00BA5323">
        <w:rPr>
          <w:rFonts w:cstheme="minorHAnsi"/>
          <w:i/>
          <w:iCs/>
          <w:color w:val="323E4F" w:themeColor="text2" w:themeShade="BF"/>
          <w:sz w:val="24"/>
          <w:szCs w:val="24"/>
        </w:rPr>
        <w:t>Health Board</w:t>
      </w:r>
    </w:p>
    <w:p w14:paraId="0CB087B4" w14:textId="41137549" w:rsidR="004554E0" w:rsidRPr="00AC276C" w:rsidRDefault="00A7496D" w:rsidP="00AC276C">
      <w:pPr>
        <w:pStyle w:val="ListParagraph"/>
        <w:numPr>
          <w:ilvl w:val="1"/>
          <w:numId w:val="11"/>
        </w:numPr>
        <w:spacing w:line="240" w:lineRule="auto"/>
        <w:jc w:val="both"/>
        <w:rPr>
          <w:rFonts w:cstheme="minorHAnsi"/>
          <w:color w:val="323E4F" w:themeColor="text2" w:themeShade="BF"/>
          <w:sz w:val="24"/>
          <w:szCs w:val="24"/>
        </w:rPr>
      </w:pPr>
      <w:r w:rsidRPr="00AC276C">
        <w:rPr>
          <w:rFonts w:cstheme="minorHAnsi"/>
          <w:i/>
          <w:iCs/>
          <w:color w:val="323E4F" w:themeColor="text2" w:themeShade="BF"/>
          <w:sz w:val="24"/>
          <w:szCs w:val="24"/>
        </w:rPr>
        <w:t>The Practice operates two CCTV cameras covering the car park and entrance to the Practice.</w:t>
      </w:r>
      <w:r w:rsidR="007E0ED2" w:rsidRPr="00AC276C">
        <w:rPr>
          <w:rFonts w:cstheme="minorHAnsi"/>
          <w:color w:val="323E4F" w:themeColor="text2" w:themeShade="BF"/>
          <w:sz w:val="24"/>
          <w:szCs w:val="24"/>
        </w:rPr>
        <w:br/>
      </w:r>
    </w:p>
    <w:p w14:paraId="17DAE3E7" w14:textId="21ABB1DB" w:rsidR="007E0ED2" w:rsidRPr="00DD68C3"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The services we offer</w:t>
      </w:r>
    </w:p>
    <w:p w14:paraId="5ADDECE7" w14:textId="77777777" w:rsidR="0039392B" w:rsidRDefault="004554E0"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This should include </w:t>
      </w:r>
      <w:r w:rsidRPr="004554E0">
        <w:rPr>
          <w:rFonts w:cstheme="minorHAnsi"/>
          <w:color w:val="323E4F" w:themeColor="text2" w:themeShade="BF"/>
          <w:sz w:val="24"/>
          <w:szCs w:val="24"/>
        </w:rPr>
        <w:t>a</w:t>
      </w:r>
      <w:r w:rsidRPr="00DD68C3">
        <w:rPr>
          <w:rFonts w:cstheme="minorHAnsi"/>
          <w:color w:val="323E4F" w:themeColor="text2" w:themeShade="BF"/>
          <w:sz w:val="24"/>
          <w:szCs w:val="24"/>
        </w:rPr>
        <w:t xml:space="preserve">dvice and guidance, booklets and leaflets, </w:t>
      </w:r>
      <w:proofErr w:type="gramStart"/>
      <w:r w:rsidRPr="00DD68C3">
        <w:rPr>
          <w:rFonts w:cstheme="minorHAnsi"/>
          <w:color w:val="323E4F" w:themeColor="text2" w:themeShade="BF"/>
          <w:sz w:val="24"/>
          <w:szCs w:val="24"/>
        </w:rPr>
        <w:t>transactions</w:t>
      </w:r>
      <w:proofErr w:type="gramEnd"/>
      <w:r w:rsidRPr="00DD68C3">
        <w:rPr>
          <w:rFonts w:cstheme="minorHAnsi"/>
          <w:color w:val="323E4F" w:themeColor="text2" w:themeShade="BF"/>
          <w:sz w:val="24"/>
          <w:szCs w:val="24"/>
        </w:rPr>
        <w:t xml:space="preserve"> and media releases.</w:t>
      </w:r>
      <w:r w:rsidRPr="004554E0">
        <w:rPr>
          <w:rFonts w:cstheme="minorHAnsi"/>
          <w:color w:val="323E4F" w:themeColor="text2" w:themeShade="BF"/>
          <w:sz w:val="24"/>
          <w:szCs w:val="24"/>
        </w:rPr>
        <w:t xml:space="preserve"> </w:t>
      </w:r>
      <w:r w:rsidRPr="00DD68C3">
        <w:rPr>
          <w:rFonts w:cstheme="minorHAnsi"/>
          <w:color w:val="323E4F" w:themeColor="text2" w:themeShade="BF"/>
          <w:sz w:val="24"/>
          <w:szCs w:val="24"/>
        </w:rPr>
        <w:t>A list of the services your practice can offer their Patients.</w:t>
      </w:r>
    </w:p>
    <w:p w14:paraId="34CCC61B" w14:textId="6932BF33" w:rsidR="001103E1" w:rsidRPr="0039392B" w:rsidRDefault="001103E1" w:rsidP="002A0D30">
      <w:pPr>
        <w:spacing w:line="240" w:lineRule="auto"/>
        <w:jc w:val="both"/>
        <w:rPr>
          <w:rFonts w:cstheme="minorHAnsi"/>
          <w:color w:val="323E4F" w:themeColor="text2" w:themeShade="BF"/>
          <w:sz w:val="24"/>
          <w:szCs w:val="24"/>
        </w:rPr>
      </w:pPr>
      <w:r w:rsidRPr="0039392B">
        <w:rPr>
          <w:rFonts w:cstheme="minorHAnsi"/>
          <w:b/>
          <w:bCs/>
          <w:color w:val="323E4F" w:themeColor="text2" w:themeShade="BF"/>
          <w:sz w:val="24"/>
          <w:szCs w:val="24"/>
        </w:rPr>
        <w:t>EXAMPLE</w:t>
      </w:r>
    </w:p>
    <w:p w14:paraId="4D465147" w14:textId="6057C1D7" w:rsidR="001103E1" w:rsidRPr="00EC7866" w:rsidRDefault="004554E0" w:rsidP="00EC7866">
      <w:pPr>
        <w:pStyle w:val="ListParagraph"/>
        <w:numPr>
          <w:ilvl w:val="1"/>
          <w:numId w:val="6"/>
        </w:numPr>
        <w:spacing w:line="240" w:lineRule="auto"/>
        <w:jc w:val="both"/>
        <w:rPr>
          <w:rFonts w:cstheme="minorHAnsi"/>
          <w:i/>
          <w:iCs/>
          <w:color w:val="323E4F" w:themeColor="text2" w:themeShade="BF"/>
          <w:sz w:val="24"/>
          <w:szCs w:val="24"/>
        </w:rPr>
      </w:pPr>
      <w:r w:rsidRPr="00EC7866">
        <w:rPr>
          <w:rFonts w:cstheme="minorHAnsi"/>
          <w:i/>
          <w:iCs/>
          <w:color w:val="323E4F" w:themeColor="text2" w:themeShade="BF"/>
          <w:sz w:val="24"/>
          <w:szCs w:val="24"/>
        </w:rPr>
        <w:t xml:space="preserve"> </w:t>
      </w:r>
      <w:r w:rsidR="007E0ED2" w:rsidRPr="00EC7866">
        <w:rPr>
          <w:rFonts w:cstheme="minorHAnsi"/>
          <w:i/>
          <w:iCs/>
          <w:color w:val="323E4F" w:themeColor="text2" w:themeShade="BF"/>
          <w:sz w:val="24"/>
          <w:szCs w:val="24"/>
        </w:rPr>
        <w:t>In addition to routine and emergency services, we offer the following range of services under contract to the NHS:</w:t>
      </w:r>
    </w:p>
    <w:p w14:paraId="47A9254F" w14:textId="3D4275B7" w:rsidR="001103E1" w:rsidRPr="0039392B" w:rsidRDefault="007E0ED2" w:rsidP="002A0D30">
      <w:p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Maternity Medical Services</w:t>
      </w:r>
    </w:p>
    <w:p w14:paraId="26A2EF54" w14:textId="77777777" w:rsidR="001103E1" w:rsidRPr="0039392B" w:rsidRDefault="007E0ED2" w:rsidP="002A0D30">
      <w:pPr>
        <w:pStyle w:val="ListParagraph"/>
        <w:numPr>
          <w:ilvl w:val="0"/>
          <w:numId w:val="2"/>
        </w:num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 xml:space="preserve">Contraceptive Services </w:t>
      </w:r>
    </w:p>
    <w:p w14:paraId="4365E3E4" w14:textId="5A2DB5C3" w:rsidR="007E0ED2" w:rsidRDefault="007E0ED2" w:rsidP="002A0D30">
      <w:pPr>
        <w:pStyle w:val="ListParagraph"/>
        <w:numPr>
          <w:ilvl w:val="0"/>
          <w:numId w:val="2"/>
        </w:numPr>
        <w:spacing w:line="240" w:lineRule="auto"/>
        <w:jc w:val="both"/>
        <w:rPr>
          <w:rFonts w:cstheme="minorHAnsi"/>
          <w:i/>
          <w:iCs/>
          <w:color w:val="323E4F" w:themeColor="text2" w:themeShade="BF"/>
          <w:sz w:val="24"/>
          <w:szCs w:val="24"/>
        </w:rPr>
      </w:pPr>
      <w:r w:rsidRPr="0039392B">
        <w:rPr>
          <w:rFonts w:cstheme="minorHAnsi"/>
          <w:i/>
          <w:iCs/>
          <w:color w:val="323E4F" w:themeColor="text2" w:themeShade="BF"/>
          <w:sz w:val="24"/>
          <w:szCs w:val="24"/>
        </w:rPr>
        <w:t>Minor Surgery</w:t>
      </w:r>
    </w:p>
    <w:p w14:paraId="01A14790" w14:textId="77777777" w:rsidR="00AC276C" w:rsidRPr="0039392B" w:rsidRDefault="00AC276C" w:rsidP="00AC276C">
      <w:pPr>
        <w:pStyle w:val="ListParagraph"/>
        <w:spacing w:line="240" w:lineRule="auto"/>
        <w:jc w:val="both"/>
        <w:rPr>
          <w:rFonts w:cstheme="minorHAnsi"/>
          <w:i/>
          <w:iCs/>
          <w:color w:val="323E4F" w:themeColor="text2" w:themeShade="BF"/>
          <w:sz w:val="24"/>
          <w:szCs w:val="24"/>
        </w:rPr>
      </w:pPr>
    </w:p>
    <w:p w14:paraId="58FF0C34" w14:textId="66F54B3C" w:rsidR="002A0D30" w:rsidRPr="004B3F02" w:rsidRDefault="001D1577" w:rsidP="007A6C8C">
      <w:pPr>
        <w:pStyle w:val="ListParagraph"/>
        <w:numPr>
          <w:ilvl w:val="1"/>
          <w:numId w:val="13"/>
        </w:numPr>
        <w:spacing w:line="240" w:lineRule="auto"/>
        <w:jc w:val="both"/>
        <w:rPr>
          <w:rFonts w:cstheme="minorHAnsi"/>
          <w:i/>
          <w:iCs/>
          <w:color w:val="323E4F" w:themeColor="text2" w:themeShade="BF"/>
          <w:sz w:val="24"/>
          <w:szCs w:val="24"/>
        </w:rPr>
      </w:pPr>
      <w:r w:rsidRPr="004B3F02">
        <w:rPr>
          <w:rFonts w:cstheme="minorHAnsi"/>
          <w:i/>
          <w:iCs/>
          <w:color w:val="323E4F" w:themeColor="text2" w:themeShade="BF"/>
          <w:sz w:val="24"/>
          <w:szCs w:val="24"/>
        </w:rPr>
        <w:t xml:space="preserve">Charges for our private services </w:t>
      </w:r>
      <w:r w:rsidR="000F3F39" w:rsidRPr="004B3F02">
        <w:rPr>
          <w:rFonts w:cstheme="minorHAnsi"/>
          <w:i/>
          <w:iCs/>
          <w:color w:val="323E4F" w:themeColor="text2" w:themeShade="BF"/>
          <w:sz w:val="24"/>
          <w:szCs w:val="24"/>
        </w:rPr>
        <w:t xml:space="preserve">(including medical reports and travel vaccinations) are published on our website, this information be accessed via the </w:t>
      </w:r>
      <w:r w:rsidR="000F3F39" w:rsidRPr="004B3F02">
        <w:rPr>
          <w:rFonts w:cstheme="minorHAnsi"/>
          <w:i/>
          <w:iCs/>
          <w:color w:val="323E4F" w:themeColor="text2" w:themeShade="BF"/>
          <w:sz w:val="24"/>
          <w:szCs w:val="24"/>
          <w:highlight w:val="yellow"/>
        </w:rPr>
        <w:t>[insert website link]</w:t>
      </w:r>
      <w:r w:rsidR="000F3F39" w:rsidRPr="004B3F02">
        <w:rPr>
          <w:rFonts w:cstheme="minorHAnsi"/>
          <w:i/>
          <w:iCs/>
          <w:color w:val="323E4F" w:themeColor="text2" w:themeShade="BF"/>
          <w:sz w:val="24"/>
          <w:szCs w:val="24"/>
        </w:rPr>
        <w:t xml:space="preserve"> page</w:t>
      </w:r>
    </w:p>
    <w:p w14:paraId="5A0BEAEA" w14:textId="1640008E" w:rsidR="006050DE" w:rsidRDefault="006050DE" w:rsidP="00DD68C3">
      <w:pPr>
        <w:pStyle w:val="NoSpacing"/>
        <w:rPr>
          <w:b/>
          <w:bCs/>
          <w:color w:val="323E4F" w:themeColor="text2" w:themeShade="BF"/>
          <w:sz w:val="28"/>
          <w:szCs w:val="28"/>
        </w:rPr>
      </w:pPr>
    </w:p>
    <w:p w14:paraId="3062107E" w14:textId="77777777" w:rsidR="006050DE" w:rsidRDefault="006050DE" w:rsidP="00DD68C3">
      <w:pPr>
        <w:pStyle w:val="NoSpacing"/>
        <w:rPr>
          <w:b/>
          <w:bCs/>
          <w:color w:val="323E4F" w:themeColor="text2" w:themeShade="BF"/>
          <w:sz w:val="28"/>
          <w:szCs w:val="28"/>
        </w:rPr>
      </w:pPr>
    </w:p>
    <w:p w14:paraId="51C24CA7" w14:textId="79A55F65" w:rsidR="007E0ED2" w:rsidRPr="00DD68C3" w:rsidRDefault="007E0ED2" w:rsidP="00DD68C3">
      <w:pPr>
        <w:pStyle w:val="NoSpacing"/>
        <w:rPr>
          <w:b/>
          <w:bCs/>
          <w:color w:val="323E4F" w:themeColor="text2" w:themeShade="BF"/>
          <w:sz w:val="28"/>
          <w:szCs w:val="28"/>
        </w:rPr>
      </w:pPr>
      <w:r w:rsidRPr="00DD68C3">
        <w:rPr>
          <w:b/>
          <w:bCs/>
          <w:color w:val="323E4F" w:themeColor="text2" w:themeShade="BF"/>
          <w:sz w:val="28"/>
          <w:szCs w:val="28"/>
        </w:rPr>
        <w:t>Additional - Disclosure Log</w:t>
      </w:r>
    </w:p>
    <w:p w14:paraId="5887DEE9" w14:textId="68138E0F" w:rsidR="00D72F91" w:rsidRDefault="007E0ED2" w:rsidP="00DD68C3">
      <w:pPr>
        <w:pStyle w:val="Heading1"/>
        <w:rPr>
          <w:rFonts w:asciiTheme="minorHAnsi" w:hAnsiTheme="minorHAnsi" w:cstheme="minorHAnsi"/>
          <w:color w:val="323E4F" w:themeColor="text2" w:themeShade="BF"/>
          <w:sz w:val="24"/>
          <w:szCs w:val="24"/>
        </w:rPr>
      </w:pPr>
      <w:r w:rsidRPr="00DD68C3">
        <w:rPr>
          <w:rFonts w:asciiTheme="minorHAnsi" w:hAnsiTheme="minorHAnsi" w:cstheme="minorHAnsi"/>
          <w:color w:val="323E4F" w:themeColor="text2" w:themeShade="BF"/>
          <w:sz w:val="24"/>
          <w:szCs w:val="24"/>
        </w:rPr>
        <w:t xml:space="preserve">A disclosure log is used </w:t>
      </w:r>
      <w:r w:rsidR="000F3F39">
        <w:rPr>
          <w:rFonts w:cstheme="minorHAnsi"/>
          <w:color w:val="323E4F" w:themeColor="text2" w:themeShade="BF"/>
          <w:sz w:val="24"/>
          <w:szCs w:val="24"/>
        </w:rPr>
        <w:t>to</w:t>
      </w:r>
      <w:r w:rsidRPr="00DD68C3">
        <w:rPr>
          <w:rFonts w:asciiTheme="minorHAnsi" w:hAnsiTheme="minorHAnsi" w:cstheme="minorHAnsi"/>
          <w:color w:val="323E4F" w:themeColor="text2" w:themeShade="BF"/>
          <w:sz w:val="24"/>
          <w:szCs w:val="24"/>
        </w:rPr>
        <w:t xml:space="preserve"> publish any previous F</w:t>
      </w:r>
      <w:r w:rsidR="00E33339" w:rsidRPr="00DD68C3">
        <w:rPr>
          <w:rFonts w:asciiTheme="minorHAnsi" w:hAnsiTheme="minorHAnsi" w:cstheme="minorHAnsi"/>
          <w:color w:val="323E4F" w:themeColor="text2" w:themeShade="BF"/>
          <w:sz w:val="24"/>
          <w:szCs w:val="24"/>
        </w:rPr>
        <w:t>O</w:t>
      </w:r>
      <w:r w:rsidRPr="00DD68C3">
        <w:rPr>
          <w:rFonts w:asciiTheme="minorHAnsi" w:hAnsiTheme="minorHAnsi" w:cstheme="minorHAnsi"/>
          <w:color w:val="323E4F" w:themeColor="text2" w:themeShade="BF"/>
          <w:sz w:val="24"/>
          <w:szCs w:val="24"/>
        </w:rPr>
        <w:t xml:space="preserve">I requests </w:t>
      </w:r>
      <w:r w:rsidR="000F3F39">
        <w:rPr>
          <w:rFonts w:cstheme="minorHAnsi"/>
          <w:color w:val="323E4F" w:themeColor="text2" w:themeShade="BF"/>
          <w:sz w:val="24"/>
          <w:szCs w:val="24"/>
        </w:rPr>
        <w:t>and the response to these</w:t>
      </w:r>
      <w:r w:rsidRPr="00DD68C3">
        <w:rPr>
          <w:rFonts w:asciiTheme="minorHAnsi" w:hAnsiTheme="minorHAnsi" w:cstheme="minorHAnsi"/>
          <w:color w:val="323E4F" w:themeColor="text2" w:themeShade="BF"/>
          <w:sz w:val="24"/>
          <w:szCs w:val="24"/>
        </w:rPr>
        <w:t xml:space="preserve">. For example, if someone asked you how often your </w:t>
      </w:r>
      <w:r w:rsidR="004554E0" w:rsidRPr="00DD68C3">
        <w:rPr>
          <w:rFonts w:asciiTheme="minorHAnsi" w:hAnsiTheme="minorHAnsi" w:cstheme="minorHAnsi"/>
          <w:color w:val="323E4F" w:themeColor="text2" w:themeShade="BF"/>
          <w:sz w:val="24"/>
          <w:szCs w:val="24"/>
        </w:rPr>
        <w:t>p</w:t>
      </w:r>
      <w:r w:rsidRPr="00DD68C3">
        <w:rPr>
          <w:rFonts w:asciiTheme="minorHAnsi" w:hAnsiTheme="minorHAnsi" w:cstheme="minorHAnsi"/>
          <w:color w:val="323E4F" w:themeColor="text2" w:themeShade="BF"/>
          <w:sz w:val="24"/>
          <w:szCs w:val="24"/>
        </w:rPr>
        <w:t>ractice gets a deep clean, the information you give to them can be published in this area. This will be helpful when people are looking to submit an F</w:t>
      </w:r>
      <w:r w:rsidR="00E33339" w:rsidRPr="00DD68C3">
        <w:rPr>
          <w:rFonts w:asciiTheme="minorHAnsi" w:hAnsiTheme="minorHAnsi" w:cstheme="minorHAnsi"/>
          <w:color w:val="323E4F" w:themeColor="text2" w:themeShade="BF"/>
          <w:sz w:val="24"/>
          <w:szCs w:val="24"/>
        </w:rPr>
        <w:t>O</w:t>
      </w:r>
      <w:r w:rsidRPr="00DD68C3">
        <w:rPr>
          <w:rFonts w:asciiTheme="minorHAnsi" w:hAnsiTheme="minorHAnsi" w:cstheme="minorHAnsi"/>
          <w:color w:val="323E4F" w:themeColor="text2" w:themeShade="BF"/>
          <w:sz w:val="24"/>
          <w:szCs w:val="24"/>
        </w:rPr>
        <w:t xml:space="preserve">I request to your </w:t>
      </w:r>
      <w:r w:rsidR="004554E0" w:rsidRPr="00DD68C3">
        <w:rPr>
          <w:rFonts w:asciiTheme="minorHAnsi" w:hAnsiTheme="minorHAnsi" w:cstheme="minorHAnsi"/>
          <w:color w:val="323E4F" w:themeColor="text2" w:themeShade="BF"/>
          <w:sz w:val="24"/>
          <w:szCs w:val="24"/>
        </w:rPr>
        <w:t>p</w:t>
      </w:r>
      <w:r w:rsidRPr="00DD68C3">
        <w:rPr>
          <w:rFonts w:asciiTheme="minorHAnsi" w:hAnsiTheme="minorHAnsi" w:cstheme="minorHAnsi"/>
          <w:color w:val="323E4F" w:themeColor="text2" w:themeShade="BF"/>
          <w:sz w:val="24"/>
          <w:szCs w:val="24"/>
        </w:rPr>
        <w:t>ractice, as then can check this log beforehand to see if the information they require has already been requested and published.</w:t>
      </w:r>
    </w:p>
    <w:p w14:paraId="513DC5B1" w14:textId="77777777" w:rsidR="00DD68C3" w:rsidRPr="00DD68C3" w:rsidRDefault="00DD68C3" w:rsidP="00DD68C3"/>
    <w:p w14:paraId="55FE8A0A" w14:textId="77777777" w:rsidR="00D72F91" w:rsidRPr="00DD68C3" w:rsidRDefault="00D72F91" w:rsidP="0016231B">
      <w:pPr>
        <w:pStyle w:val="NoSpacing"/>
        <w:spacing w:after="240"/>
        <w:rPr>
          <w:b/>
          <w:bCs/>
          <w:color w:val="323E4F" w:themeColor="text2" w:themeShade="BF"/>
          <w:sz w:val="28"/>
          <w:szCs w:val="28"/>
        </w:rPr>
      </w:pPr>
      <w:r w:rsidRPr="00DD68C3">
        <w:rPr>
          <w:b/>
          <w:bCs/>
          <w:color w:val="323E4F" w:themeColor="text2" w:themeShade="BF"/>
          <w:sz w:val="28"/>
          <w:szCs w:val="28"/>
        </w:rPr>
        <w:t>The method by which information published under this scheme will be made available</w:t>
      </w:r>
    </w:p>
    <w:p w14:paraId="2A36E2CA" w14:textId="5833E524" w:rsidR="00D72F91" w:rsidRPr="00DD68C3" w:rsidRDefault="00D72F91" w:rsidP="002A0D30">
      <w:pPr>
        <w:spacing w:line="240" w:lineRule="auto"/>
        <w:jc w:val="both"/>
        <w:rPr>
          <w:color w:val="323E4F" w:themeColor="text2" w:themeShade="BF"/>
          <w:sz w:val="24"/>
          <w:szCs w:val="24"/>
        </w:rPr>
      </w:pPr>
      <w:r w:rsidRPr="00DD68C3">
        <w:rPr>
          <w:color w:val="323E4F" w:themeColor="text2" w:themeShade="BF"/>
          <w:sz w:val="24"/>
          <w:szCs w:val="24"/>
        </w:rPr>
        <w:t xml:space="preserve">The practice will indicate clearly to the public what information is covered by this scheme and how it can be obtained. </w:t>
      </w:r>
    </w:p>
    <w:p w14:paraId="6D148CAF" w14:textId="590D59D4" w:rsidR="007E0ED2" w:rsidRPr="00DD68C3" w:rsidRDefault="00D72F91" w:rsidP="002A0D30">
      <w:pPr>
        <w:spacing w:line="240" w:lineRule="auto"/>
        <w:jc w:val="both"/>
        <w:rPr>
          <w:rFonts w:cstheme="minorHAnsi"/>
          <w:b/>
          <w:color w:val="323E4F" w:themeColor="text2" w:themeShade="BF"/>
          <w:sz w:val="28"/>
          <w:szCs w:val="28"/>
        </w:rPr>
      </w:pPr>
      <w:r w:rsidRPr="00DD68C3">
        <w:rPr>
          <w:color w:val="323E4F" w:themeColor="text2" w:themeShade="BF"/>
          <w:sz w:val="24"/>
          <w:szCs w:val="24"/>
        </w:rPr>
        <w:t xml:space="preserve">Where it is within the capability of the practice, information will be provided on the website. Where it is impracticable to make information available on a website or when an individual does not wish to access the information by the website, the practice will assist to provide the information in the format it has been requested or offer an alternative method for it to be obtained. </w:t>
      </w:r>
    </w:p>
    <w:p w14:paraId="4865FFAC" w14:textId="77777777" w:rsidR="007E0ED2" w:rsidRPr="00DD68C3" w:rsidRDefault="007E0ED2" w:rsidP="002A0D30">
      <w:pPr>
        <w:spacing w:line="240" w:lineRule="auto"/>
        <w:jc w:val="both"/>
        <w:rPr>
          <w:rFonts w:cstheme="minorHAnsi"/>
          <w:sz w:val="24"/>
          <w:szCs w:val="24"/>
        </w:rPr>
      </w:pPr>
    </w:p>
    <w:p w14:paraId="32994450" w14:textId="5626EE85" w:rsidR="00F4169C" w:rsidRPr="0016231B" w:rsidRDefault="00F4169C" w:rsidP="0016231B">
      <w:pPr>
        <w:pStyle w:val="NoSpacing"/>
        <w:spacing w:after="240"/>
        <w:rPr>
          <w:b/>
          <w:bCs/>
          <w:color w:val="323E4F" w:themeColor="text2" w:themeShade="BF"/>
          <w:sz w:val="28"/>
          <w:szCs w:val="28"/>
        </w:rPr>
      </w:pPr>
      <w:r w:rsidRPr="004554E0">
        <w:rPr>
          <w:b/>
          <w:bCs/>
          <w:color w:val="323E4F" w:themeColor="text2" w:themeShade="BF"/>
          <w:sz w:val="28"/>
          <w:szCs w:val="28"/>
        </w:rPr>
        <w:t>Charges which may be made for information published under this scheme</w:t>
      </w:r>
    </w:p>
    <w:p w14:paraId="3CDE8881" w14:textId="77777777" w:rsidR="00F4169C" w:rsidRPr="00854A82" w:rsidRDefault="00F4169C" w:rsidP="00F4169C">
      <w:pPr>
        <w:spacing w:line="240" w:lineRule="auto"/>
        <w:jc w:val="both"/>
        <w:rPr>
          <w:rFonts w:cstheme="minorHAnsi"/>
          <w:color w:val="323E4F" w:themeColor="text2" w:themeShade="BF"/>
          <w:sz w:val="24"/>
          <w:szCs w:val="24"/>
        </w:rPr>
      </w:pPr>
      <w:r w:rsidRPr="00854A82">
        <w:rPr>
          <w:rFonts w:cstheme="minorHAnsi"/>
          <w:color w:val="323E4F" w:themeColor="text2" w:themeShade="BF"/>
          <w:sz w:val="24"/>
          <w:szCs w:val="24"/>
        </w:rPr>
        <w:t xml:space="preserve">The purpose of this scheme is to make the maximum amount of information readily available at minimum inconvenience and cost to the public. Charges made by the practice for routinely published material will be justified and transparent and kept to a minimum. Material which is published and accessed on a website will be provided free of charge. </w:t>
      </w:r>
    </w:p>
    <w:p w14:paraId="402795BB" w14:textId="5C1BE06E" w:rsidR="00F4169C" w:rsidRPr="00854A82" w:rsidRDefault="00DD68C3" w:rsidP="00F4169C">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Generally,</w:t>
      </w:r>
      <w:r w:rsidR="00F4169C">
        <w:rPr>
          <w:rFonts w:cstheme="minorHAnsi"/>
          <w:color w:val="323E4F" w:themeColor="text2" w:themeShade="BF"/>
          <w:sz w:val="24"/>
          <w:szCs w:val="24"/>
        </w:rPr>
        <w:t xml:space="preserve"> only the following charges can be made: </w:t>
      </w:r>
    </w:p>
    <w:p w14:paraId="49A7EABE" w14:textId="3923A0C5" w:rsidR="00F4169C" w:rsidRPr="00FD7476" w:rsidRDefault="00F4169C" w:rsidP="00FD7476">
      <w:pPr>
        <w:pStyle w:val="ListParagraph"/>
        <w:numPr>
          <w:ilvl w:val="0"/>
          <w:numId w:val="6"/>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the costs directly incurred as a result of viewing information, photocopying, postage and </w:t>
      </w:r>
      <w:proofErr w:type="gramStart"/>
      <w:r w:rsidRPr="00FD7476">
        <w:rPr>
          <w:rFonts w:cstheme="minorHAnsi"/>
          <w:color w:val="323E4F" w:themeColor="text2" w:themeShade="BF"/>
          <w:sz w:val="24"/>
          <w:szCs w:val="24"/>
        </w:rPr>
        <w:t>packaging</w:t>
      </w:r>
      <w:proofErr w:type="gramEnd"/>
      <w:r w:rsidRPr="00FD7476">
        <w:rPr>
          <w:rFonts w:cstheme="minorHAnsi"/>
          <w:color w:val="323E4F" w:themeColor="text2" w:themeShade="BF"/>
          <w:sz w:val="24"/>
          <w:szCs w:val="24"/>
        </w:rPr>
        <w:t xml:space="preserve"> </w:t>
      </w:r>
    </w:p>
    <w:p w14:paraId="710132A7" w14:textId="77777777" w:rsid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fees permitted by other legislation; and</w:t>
      </w:r>
    </w:p>
    <w:p w14:paraId="2AE2B193" w14:textId="588AFD2A" w:rsidR="00C3255B" w:rsidRP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for information produced commercially, for example, a book, </w:t>
      </w:r>
      <w:proofErr w:type="gramStart"/>
      <w:r w:rsidRPr="00FD7476">
        <w:rPr>
          <w:rFonts w:cstheme="minorHAnsi"/>
          <w:color w:val="323E4F" w:themeColor="text2" w:themeShade="BF"/>
          <w:sz w:val="24"/>
          <w:szCs w:val="24"/>
        </w:rPr>
        <w:t>map</w:t>
      </w:r>
      <w:proofErr w:type="gramEnd"/>
      <w:r w:rsidRPr="00FD7476">
        <w:rPr>
          <w:rFonts w:cstheme="minorHAnsi"/>
          <w:color w:val="323E4F" w:themeColor="text2" w:themeShade="BF"/>
          <w:sz w:val="24"/>
          <w:szCs w:val="24"/>
        </w:rPr>
        <w:t xml:space="preserve"> or similar publication that you intend to sell and would not otherwise have produced.</w:t>
      </w:r>
    </w:p>
    <w:p w14:paraId="0C5D2399" w14:textId="716BC520" w:rsidR="00FD7476" w:rsidRDefault="00FD7476" w:rsidP="00F4169C">
      <w:pPr>
        <w:spacing w:line="240" w:lineRule="auto"/>
        <w:jc w:val="both"/>
        <w:rPr>
          <w:rFonts w:cstheme="minorHAnsi"/>
          <w:color w:val="323E4F" w:themeColor="text2" w:themeShade="BF"/>
          <w:sz w:val="24"/>
          <w:szCs w:val="24"/>
        </w:rPr>
      </w:pPr>
    </w:p>
    <w:p w14:paraId="4E765C27" w14:textId="089CADB3" w:rsidR="00FD7476" w:rsidRDefault="00FD7476" w:rsidP="00F4169C">
      <w:pPr>
        <w:spacing w:line="240" w:lineRule="auto"/>
        <w:jc w:val="both"/>
        <w:rPr>
          <w:rFonts w:cstheme="minorHAnsi"/>
          <w:color w:val="323E4F" w:themeColor="text2" w:themeShade="BF"/>
          <w:sz w:val="24"/>
          <w:szCs w:val="24"/>
        </w:rPr>
      </w:pPr>
    </w:p>
    <w:p w14:paraId="7DC071DB" w14:textId="5ADCE9D9" w:rsidR="00FD7476" w:rsidRDefault="00FD7476" w:rsidP="00F4169C">
      <w:pPr>
        <w:spacing w:line="240" w:lineRule="auto"/>
        <w:jc w:val="both"/>
        <w:rPr>
          <w:rFonts w:cstheme="minorHAnsi"/>
          <w:color w:val="323E4F" w:themeColor="text2" w:themeShade="BF"/>
          <w:sz w:val="24"/>
          <w:szCs w:val="24"/>
        </w:rPr>
      </w:pPr>
    </w:p>
    <w:p w14:paraId="21AD67AC" w14:textId="77777777" w:rsidR="00F3525C" w:rsidRDefault="00F3525C" w:rsidP="00F4169C">
      <w:pPr>
        <w:spacing w:line="240" w:lineRule="auto"/>
        <w:jc w:val="both"/>
        <w:rPr>
          <w:rFonts w:cstheme="minorHAnsi"/>
          <w:color w:val="323E4F" w:themeColor="text2" w:themeShade="BF"/>
          <w:sz w:val="24"/>
          <w:szCs w:val="24"/>
        </w:rPr>
      </w:pPr>
    </w:p>
    <w:p w14:paraId="007A3EB4" w14:textId="77777777" w:rsidR="00F3525C" w:rsidRDefault="00F3525C" w:rsidP="00F4169C">
      <w:pPr>
        <w:spacing w:line="240" w:lineRule="auto"/>
        <w:jc w:val="both"/>
        <w:rPr>
          <w:rFonts w:cstheme="minorHAnsi"/>
          <w:color w:val="323E4F" w:themeColor="text2" w:themeShade="BF"/>
          <w:sz w:val="24"/>
          <w:szCs w:val="24"/>
        </w:rPr>
      </w:pPr>
    </w:p>
    <w:p w14:paraId="3CBDED62" w14:textId="77777777" w:rsidR="00F3525C" w:rsidRDefault="00F3525C" w:rsidP="00F4169C">
      <w:pPr>
        <w:spacing w:line="240" w:lineRule="auto"/>
        <w:jc w:val="both"/>
        <w:rPr>
          <w:rFonts w:cstheme="minorHAnsi"/>
          <w:color w:val="323E4F" w:themeColor="text2" w:themeShade="BF"/>
          <w:sz w:val="24"/>
          <w:szCs w:val="24"/>
        </w:rPr>
      </w:pPr>
    </w:p>
    <w:p w14:paraId="68041D72" w14:textId="00EA82AC" w:rsidR="00FD7476" w:rsidRDefault="00FD7476" w:rsidP="00F4169C">
      <w:pPr>
        <w:spacing w:line="240" w:lineRule="auto"/>
        <w:jc w:val="both"/>
        <w:rPr>
          <w:rFonts w:cstheme="minorHAnsi"/>
          <w:color w:val="323E4F" w:themeColor="text2" w:themeShade="BF"/>
          <w:sz w:val="24"/>
          <w:szCs w:val="24"/>
        </w:rPr>
      </w:pPr>
    </w:p>
    <w:p w14:paraId="3FA3B54F" w14:textId="066F73B7" w:rsidR="00FD7476" w:rsidRDefault="00FD7476" w:rsidP="00F4169C">
      <w:pPr>
        <w:spacing w:line="240" w:lineRule="auto"/>
        <w:jc w:val="both"/>
        <w:rPr>
          <w:rFonts w:cstheme="minorHAnsi"/>
          <w:color w:val="323E4F" w:themeColor="text2" w:themeShade="BF"/>
          <w:sz w:val="24"/>
          <w:szCs w:val="24"/>
        </w:rPr>
      </w:pPr>
    </w:p>
    <w:p w14:paraId="7CB6F484" w14:textId="11CF5F45" w:rsidR="00FD7476" w:rsidRDefault="00FD7476" w:rsidP="00F4169C">
      <w:pPr>
        <w:spacing w:line="240" w:lineRule="auto"/>
        <w:jc w:val="both"/>
        <w:rPr>
          <w:rFonts w:cstheme="minorHAnsi"/>
          <w:color w:val="323E4F" w:themeColor="text2" w:themeShade="BF"/>
          <w:sz w:val="24"/>
          <w:szCs w:val="24"/>
        </w:rPr>
      </w:pPr>
    </w:p>
    <w:p w14:paraId="5B86A285" w14:textId="5715BAF5" w:rsidR="00FD7476" w:rsidRDefault="00FD7476" w:rsidP="00F4169C">
      <w:pPr>
        <w:spacing w:line="240" w:lineRule="auto"/>
        <w:jc w:val="both"/>
        <w:rPr>
          <w:rFonts w:cstheme="minorHAnsi"/>
          <w:color w:val="323E4F" w:themeColor="text2" w:themeShade="BF"/>
          <w:sz w:val="24"/>
          <w:szCs w:val="24"/>
        </w:rPr>
      </w:pPr>
    </w:p>
    <w:p w14:paraId="77B21F65" w14:textId="076B5018" w:rsidR="00FD7476" w:rsidRDefault="00FD7476" w:rsidP="00F4169C">
      <w:pPr>
        <w:spacing w:line="240" w:lineRule="auto"/>
        <w:jc w:val="both"/>
        <w:rPr>
          <w:rFonts w:cstheme="minorHAnsi"/>
          <w:color w:val="323E4F" w:themeColor="text2" w:themeShade="BF"/>
          <w:sz w:val="24"/>
          <w:szCs w:val="24"/>
        </w:rPr>
      </w:pPr>
    </w:p>
    <w:p w14:paraId="3AEC597F" w14:textId="77777777" w:rsidR="00FD7476" w:rsidRDefault="00FD7476" w:rsidP="00F4169C">
      <w:pPr>
        <w:spacing w:line="240" w:lineRule="auto"/>
        <w:jc w:val="both"/>
        <w:rPr>
          <w:rFonts w:cstheme="minorHAnsi"/>
          <w:color w:val="323E4F" w:themeColor="text2" w:themeShade="BF"/>
          <w:sz w:val="24"/>
          <w:szCs w:val="24"/>
        </w:rPr>
      </w:pPr>
    </w:p>
    <w:sectPr w:rsidR="00FD7476" w:rsidSect="000F35C9">
      <w:footerReference w:type="default" r:id="rId2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DAF4" w14:textId="77777777" w:rsidR="00356F6A" w:rsidRDefault="00356F6A" w:rsidP="00FC5C88">
      <w:pPr>
        <w:spacing w:after="0" w:line="240" w:lineRule="auto"/>
      </w:pPr>
      <w:r>
        <w:separator/>
      </w:r>
    </w:p>
  </w:endnote>
  <w:endnote w:type="continuationSeparator" w:id="0">
    <w:p w14:paraId="1D21B98D" w14:textId="77777777" w:rsidR="00356F6A" w:rsidRDefault="00356F6A" w:rsidP="00FC5C88">
      <w:pPr>
        <w:spacing w:after="0" w:line="240" w:lineRule="auto"/>
      </w:pPr>
      <w:r>
        <w:continuationSeparator/>
      </w:r>
    </w:p>
  </w:endnote>
  <w:endnote w:type="continuationNotice" w:id="1">
    <w:p w14:paraId="47A86D52" w14:textId="77777777" w:rsidR="00356F6A" w:rsidRDefault="00356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AA3"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63A9203F" wp14:editId="6A46F6F0">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F1B0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2481" w14:textId="77777777" w:rsidR="00356F6A" w:rsidRDefault="00356F6A" w:rsidP="00FC5C88">
      <w:pPr>
        <w:spacing w:after="0" w:line="240" w:lineRule="auto"/>
      </w:pPr>
      <w:r>
        <w:separator/>
      </w:r>
    </w:p>
  </w:footnote>
  <w:footnote w:type="continuationSeparator" w:id="0">
    <w:p w14:paraId="06E7731B" w14:textId="77777777" w:rsidR="00356F6A" w:rsidRDefault="00356F6A" w:rsidP="00FC5C88">
      <w:pPr>
        <w:spacing w:after="0" w:line="240" w:lineRule="auto"/>
      </w:pPr>
      <w:r>
        <w:continuationSeparator/>
      </w:r>
    </w:p>
  </w:footnote>
  <w:footnote w:type="continuationNotice" w:id="1">
    <w:p w14:paraId="067AA0EF" w14:textId="77777777" w:rsidR="00356F6A" w:rsidRDefault="00356F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C9"/>
    <w:multiLevelType w:val="multilevel"/>
    <w:tmpl w:val="E47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3BA4"/>
    <w:multiLevelType w:val="hybridMultilevel"/>
    <w:tmpl w:val="FBC07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D2E6C"/>
    <w:multiLevelType w:val="multilevel"/>
    <w:tmpl w:val="CCFA448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870"/>
    <w:multiLevelType w:val="hybridMultilevel"/>
    <w:tmpl w:val="99E8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203D0"/>
    <w:multiLevelType w:val="multilevel"/>
    <w:tmpl w:val="1B3042C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058E4"/>
    <w:multiLevelType w:val="hybridMultilevel"/>
    <w:tmpl w:val="676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B42BF"/>
    <w:multiLevelType w:val="multilevel"/>
    <w:tmpl w:val="FA9CCD9C"/>
    <w:lvl w:ilvl="0">
      <w:start w:val="1"/>
      <w:numFmt w:val="bullet"/>
      <w:lvlText w:val=""/>
      <w:lvlJc w:val="left"/>
      <w:pPr>
        <w:tabs>
          <w:tab w:val="num" w:pos="720"/>
        </w:tabs>
        <w:ind w:left="720" w:hanging="360"/>
      </w:pPr>
      <w:rPr>
        <w:rFonts w:ascii="Symbol" w:hAnsi="Symbol" w:hint="default"/>
        <w:sz w:val="24"/>
        <w:szCs w:val="32"/>
      </w:rPr>
    </w:lvl>
    <w:lvl w:ilvl="1">
      <w:start w:val="2"/>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32A44"/>
    <w:multiLevelType w:val="hybridMultilevel"/>
    <w:tmpl w:val="5C4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4387"/>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95926"/>
    <w:multiLevelType w:val="hybridMultilevel"/>
    <w:tmpl w:val="62FE2C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2663BC"/>
    <w:multiLevelType w:val="hybridMultilevel"/>
    <w:tmpl w:val="CEAAC4E4"/>
    <w:lvl w:ilvl="0" w:tplc="08090001">
      <w:start w:val="1"/>
      <w:numFmt w:val="bullet"/>
      <w:lvlText w:val=""/>
      <w:lvlJc w:val="left"/>
      <w:pPr>
        <w:ind w:left="720" w:hanging="360"/>
      </w:pPr>
      <w:rPr>
        <w:rFonts w:ascii="Symbol" w:hAnsi="Symbol" w:hint="default"/>
      </w:rPr>
    </w:lvl>
    <w:lvl w:ilvl="1" w:tplc="E0C8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F6B3B"/>
    <w:multiLevelType w:val="hybridMultilevel"/>
    <w:tmpl w:val="E87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07B40"/>
    <w:multiLevelType w:val="hybridMultilevel"/>
    <w:tmpl w:val="49301E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770706">
    <w:abstractNumId w:val="11"/>
  </w:num>
  <w:num w:numId="2" w16cid:durableId="31468394">
    <w:abstractNumId w:val="7"/>
  </w:num>
  <w:num w:numId="3" w16cid:durableId="1588685490">
    <w:abstractNumId w:val="3"/>
  </w:num>
  <w:num w:numId="4" w16cid:durableId="870071716">
    <w:abstractNumId w:val="8"/>
  </w:num>
  <w:num w:numId="5" w16cid:durableId="976371154">
    <w:abstractNumId w:val="0"/>
  </w:num>
  <w:num w:numId="6" w16cid:durableId="667288140">
    <w:abstractNumId w:val="4"/>
  </w:num>
  <w:num w:numId="7" w16cid:durableId="1156382757">
    <w:abstractNumId w:val="5"/>
  </w:num>
  <w:num w:numId="8" w16cid:durableId="669721932">
    <w:abstractNumId w:val="1"/>
  </w:num>
  <w:num w:numId="9" w16cid:durableId="1113938512">
    <w:abstractNumId w:val="9"/>
  </w:num>
  <w:num w:numId="10" w16cid:durableId="1218476082">
    <w:abstractNumId w:val="10"/>
  </w:num>
  <w:num w:numId="11" w16cid:durableId="353729636">
    <w:abstractNumId w:val="2"/>
  </w:num>
  <w:num w:numId="12" w16cid:durableId="1666934120">
    <w:abstractNumId w:val="12"/>
  </w:num>
  <w:num w:numId="13" w16cid:durableId="739250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2"/>
    <w:rsid w:val="00017AEC"/>
    <w:rsid w:val="0002395C"/>
    <w:rsid w:val="00040532"/>
    <w:rsid w:val="00090B74"/>
    <w:rsid w:val="000B2112"/>
    <w:rsid w:val="000D0129"/>
    <w:rsid w:val="000D6A1E"/>
    <w:rsid w:val="000E075B"/>
    <w:rsid w:val="000F35C9"/>
    <w:rsid w:val="000F3F39"/>
    <w:rsid w:val="001100E4"/>
    <w:rsid w:val="001103E1"/>
    <w:rsid w:val="00143458"/>
    <w:rsid w:val="001550E8"/>
    <w:rsid w:val="0016231B"/>
    <w:rsid w:val="00186009"/>
    <w:rsid w:val="001A533B"/>
    <w:rsid w:val="001B4051"/>
    <w:rsid w:val="001B5C75"/>
    <w:rsid w:val="001D1577"/>
    <w:rsid w:val="001D5DED"/>
    <w:rsid w:val="00201A74"/>
    <w:rsid w:val="00205675"/>
    <w:rsid w:val="002128D8"/>
    <w:rsid w:val="00225604"/>
    <w:rsid w:val="00232A7B"/>
    <w:rsid w:val="002435AF"/>
    <w:rsid w:val="0027165E"/>
    <w:rsid w:val="00274DB4"/>
    <w:rsid w:val="002860D8"/>
    <w:rsid w:val="002A0D30"/>
    <w:rsid w:val="002A1A1D"/>
    <w:rsid w:val="002B6CD6"/>
    <w:rsid w:val="002D5E5D"/>
    <w:rsid w:val="00313A36"/>
    <w:rsid w:val="00317D72"/>
    <w:rsid w:val="00352C39"/>
    <w:rsid w:val="00356F6A"/>
    <w:rsid w:val="0037665A"/>
    <w:rsid w:val="00377982"/>
    <w:rsid w:val="0038604F"/>
    <w:rsid w:val="0039100D"/>
    <w:rsid w:val="0039392B"/>
    <w:rsid w:val="003B0C81"/>
    <w:rsid w:val="003C244E"/>
    <w:rsid w:val="003D7DA5"/>
    <w:rsid w:val="003F2E5B"/>
    <w:rsid w:val="004352DA"/>
    <w:rsid w:val="00441486"/>
    <w:rsid w:val="004554E0"/>
    <w:rsid w:val="00464AC4"/>
    <w:rsid w:val="00464B66"/>
    <w:rsid w:val="004976FA"/>
    <w:rsid w:val="004B005C"/>
    <w:rsid w:val="004B1656"/>
    <w:rsid w:val="004B3F02"/>
    <w:rsid w:val="004D148F"/>
    <w:rsid w:val="004E4C88"/>
    <w:rsid w:val="004F41EE"/>
    <w:rsid w:val="00522529"/>
    <w:rsid w:val="00525022"/>
    <w:rsid w:val="0054406E"/>
    <w:rsid w:val="00556025"/>
    <w:rsid w:val="00586555"/>
    <w:rsid w:val="005A6DF4"/>
    <w:rsid w:val="005B5B9D"/>
    <w:rsid w:val="005B6C8D"/>
    <w:rsid w:val="005E384F"/>
    <w:rsid w:val="006045C9"/>
    <w:rsid w:val="006050DE"/>
    <w:rsid w:val="0061203D"/>
    <w:rsid w:val="006A7FFA"/>
    <w:rsid w:val="006B10E2"/>
    <w:rsid w:val="006C0164"/>
    <w:rsid w:val="006D5E58"/>
    <w:rsid w:val="006D728E"/>
    <w:rsid w:val="006F23BA"/>
    <w:rsid w:val="006F6106"/>
    <w:rsid w:val="007019B5"/>
    <w:rsid w:val="0072555C"/>
    <w:rsid w:val="00725A24"/>
    <w:rsid w:val="00734D7F"/>
    <w:rsid w:val="007374B0"/>
    <w:rsid w:val="00737BB4"/>
    <w:rsid w:val="007760B5"/>
    <w:rsid w:val="007A6C8C"/>
    <w:rsid w:val="007E0ED2"/>
    <w:rsid w:val="00807910"/>
    <w:rsid w:val="00813354"/>
    <w:rsid w:val="00825581"/>
    <w:rsid w:val="00855601"/>
    <w:rsid w:val="008E1DD7"/>
    <w:rsid w:val="009201A7"/>
    <w:rsid w:val="00952B41"/>
    <w:rsid w:val="009629B4"/>
    <w:rsid w:val="0096561C"/>
    <w:rsid w:val="00972F24"/>
    <w:rsid w:val="00974EC5"/>
    <w:rsid w:val="00993953"/>
    <w:rsid w:val="009968BA"/>
    <w:rsid w:val="009A2BC8"/>
    <w:rsid w:val="009D3554"/>
    <w:rsid w:val="009F008A"/>
    <w:rsid w:val="00A020F5"/>
    <w:rsid w:val="00A07EE7"/>
    <w:rsid w:val="00A12F1E"/>
    <w:rsid w:val="00A16E44"/>
    <w:rsid w:val="00A445C2"/>
    <w:rsid w:val="00A44EBE"/>
    <w:rsid w:val="00A73861"/>
    <w:rsid w:val="00A7496D"/>
    <w:rsid w:val="00AA09A9"/>
    <w:rsid w:val="00AA18E0"/>
    <w:rsid w:val="00AB2F07"/>
    <w:rsid w:val="00AB4798"/>
    <w:rsid w:val="00AB4E60"/>
    <w:rsid w:val="00AC276C"/>
    <w:rsid w:val="00AE7B4D"/>
    <w:rsid w:val="00AE7CF0"/>
    <w:rsid w:val="00AF2883"/>
    <w:rsid w:val="00AF4E11"/>
    <w:rsid w:val="00B14B75"/>
    <w:rsid w:val="00B15D5C"/>
    <w:rsid w:val="00B417DE"/>
    <w:rsid w:val="00B546B3"/>
    <w:rsid w:val="00B65212"/>
    <w:rsid w:val="00BA5323"/>
    <w:rsid w:val="00BE7831"/>
    <w:rsid w:val="00C3255B"/>
    <w:rsid w:val="00C50CC2"/>
    <w:rsid w:val="00C6155E"/>
    <w:rsid w:val="00CA02AB"/>
    <w:rsid w:val="00CD1448"/>
    <w:rsid w:val="00CD5D33"/>
    <w:rsid w:val="00CE71A1"/>
    <w:rsid w:val="00CF1E9E"/>
    <w:rsid w:val="00D0673C"/>
    <w:rsid w:val="00D72F91"/>
    <w:rsid w:val="00D93432"/>
    <w:rsid w:val="00DD1B36"/>
    <w:rsid w:val="00DD68C3"/>
    <w:rsid w:val="00E33339"/>
    <w:rsid w:val="00E44CD4"/>
    <w:rsid w:val="00E46864"/>
    <w:rsid w:val="00E4725B"/>
    <w:rsid w:val="00E85BF1"/>
    <w:rsid w:val="00E97DEE"/>
    <w:rsid w:val="00EA23D7"/>
    <w:rsid w:val="00EC0305"/>
    <w:rsid w:val="00EC1EAB"/>
    <w:rsid w:val="00EC7866"/>
    <w:rsid w:val="00ED23D5"/>
    <w:rsid w:val="00EE1CD2"/>
    <w:rsid w:val="00EF322C"/>
    <w:rsid w:val="00F14AF4"/>
    <w:rsid w:val="00F3025C"/>
    <w:rsid w:val="00F3525C"/>
    <w:rsid w:val="00F4169C"/>
    <w:rsid w:val="00F632EB"/>
    <w:rsid w:val="00F66232"/>
    <w:rsid w:val="00F70447"/>
    <w:rsid w:val="00F91346"/>
    <w:rsid w:val="00F92A48"/>
    <w:rsid w:val="00F966E0"/>
    <w:rsid w:val="00FA4AB2"/>
    <w:rsid w:val="00FC5C88"/>
    <w:rsid w:val="00FD1815"/>
    <w:rsid w:val="00F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5E73"/>
  <w15:chartTrackingRefBased/>
  <w15:docId w15:val="{68BC8212-0273-4FF6-B06D-70045EC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F4"/>
  </w:style>
  <w:style w:type="paragraph" w:styleId="Heading1">
    <w:name w:val="heading 1"/>
    <w:basedOn w:val="Normal"/>
    <w:next w:val="Normal"/>
    <w:link w:val="Heading1Char"/>
    <w:uiPriority w:val="9"/>
    <w:qFormat/>
    <w:rsid w:val="00455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NormalWeb">
    <w:name w:val="Normal (Web)"/>
    <w:basedOn w:val="Normal"/>
    <w:uiPriority w:val="99"/>
    <w:rsid w:val="007E0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32"/>
    <w:pPr>
      <w:ind w:left="720"/>
      <w:contextualSpacing/>
    </w:pPr>
  </w:style>
  <w:style w:type="paragraph" w:styleId="Revision">
    <w:name w:val="Revision"/>
    <w:hidden/>
    <w:uiPriority w:val="99"/>
    <w:semiHidden/>
    <w:rsid w:val="00317D72"/>
    <w:pPr>
      <w:spacing w:after="0" w:line="240" w:lineRule="auto"/>
    </w:pPr>
  </w:style>
  <w:style w:type="character" w:styleId="Hyperlink">
    <w:name w:val="Hyperlink"/>
    <w:basedOn w:val="DefaultParagraphFont"/>
    <w:uiPriority w:val="99"/>
    <w:unhideWhenUsed/>
    <w:rsid w:val="009D3554"/>
    <w:rPr>
      <w:color w:val="0000FF"/>
      <w:u w:val="single"/>
    </w:rPr>
  </w:style>
  <w:style w:type="character" w:styleId="UnresolvedMention">
    <w:name w:val="Unresolved Mention"/>
    <w:basedOn w:val="DefaultParagraphFont"/>
    <w:uiPriority w:val="99"/>
    <w:semiHidden/>
    <w:unhideWhenUsed/>
    <w:rsid w:val="00352C39"/>
    <w:rPr>
      <w:color w:val="605E5C"/>
      <w:shd w:val="clear" w:color="auto" w:fill="E1DFDD"/>
    </w:rPr>
  </w:style>
  <w:style w:type="character" w:customStyle="1" w:styleId="Heading1Char">
    <w:name w:val="Heading 1 Char"/>
    <w:basedOn w:val="DefaultParagraphFont"/>
    <w:link w:val="Heading1"/>
    <w:uiPriority w:val="9"/>
    <w:rsid w:val="00455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54E0"/>
    <w:pPr>
      <w:spacing w:after="0" w:line="240" w:lineRule="auto"/>
    </w:pPr>
  </w:style>
  <w:style w:type="paragraph" w:styleId="Title">
    <w:name w:val="Title"/>
    <w:basedOn w:val="Normal"/>
    <w:next w:val="Normal"/>
    <w:link w:val="TitleChar"/>
    <w:uiPriority w:val="10"/>
    <w:qFormat/>
    <w:rsid w:val="004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4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54E0"/>
    <w:rPr>
      <w:b/>
      <w:bCs/>
    </w:rPr>
  </w:style>
  <w:style w:type="character" w:styleId="BookTitle">
    <w:name w:val="Book Title"/>
    <w:basedOn w:val="DefaultParagraphFont"/>
    <w:uiPriority w:val="33"/>
    <w:qFormat/>
    <w:rsid w:val="004554E0"/>
    <w:rPr>
      <w:b/>
      <w:bCs/>
      <w:i/>
      <w:iCs/>
      <w:spacing w:val="5"/>
    </w:rPr>
  </w:style>
  <w:style w:type="character" w:customStyle="1" w:styleId="Heading2Char">
    <w:name w:val="Heading 2 Char"/>
    <w:basedOn w:val="DefaultParagraphFont"/>
    <w:link w:val="Heading2"/>
    <w:uiPriority w:val="9"/>
    <w:rsid w:val="00455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54E0"/>
    <w:rPr>
      <w:rFonts w:asciiTheme="majorHAnsi" w:eastAsiaTheme="majorEastAsia" w:hAnsiTheme="majorHAnsi" w:cstheme="majorBidi"/>
      <w:color w:val="1F3763" w:themeColor="accent1" w:themeShade="7F"/>
      <w:sz w:val="24"/>
      <w:szCs w:val="24"/>
    </w:rPr>
  </w:style>
  <w:style w:type="paragraph" w:customStyle="1" w:styleId="Head1Normal">
    <w:name w:val="Head1Normal"/>
    <w:basedOn w:val="Normal"/>
    <w:link w:val="Head1NormalChar"/>
    <w:rsid w:val="00FD7476"/>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FD7476"/>
    <w:rPr>
      <w:rFonts w:ascii="Verdana" w:eastAsia="Times New Roman" w:hAnsi="Verdana" w:cs="Arial"/>
      <w:color w:val="33333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259">
      <w:bodyDiv w:val="1"/>
      <w:marLeft w:val="0"/>
      <w:marRight w:val="0"/>
      <w:marTop w:val="0"/>
      <w:marBottom w:val="0"/>
      <w:divBdr>
        <w:top w:val="none" w:sz="0" w:space="0" w:color="auto"/>
        <w:left w:val="none" w:sz="0" w:space="0" w:color="auto"/>
        <w:bottom w:val="none" w:sz="0" w:space="0" w:color="auto"/>
        <w:right w:val="none" w:sz="0" w:space="0" w:color="auto"/>
      </w:divBdr>
    </w:div>
    <w:div w:id="487982509">
      <w:bodyDiv w:val="1"/>
      <w:marLeft w:val="0"/>
      <w:marRight w:val="0"/>
      <w:marTop w:val="0"/>
      <w:marBottom w:val="0"/>
      <w:divBdr>
        <w:top w:val="none" w:sz="0" w:space="0" w:color="auto"/>
        <w:left w:val="none" w:sz="0" w:space="0" w:color="auto"/>
        <w:bottom w:val="none" w:sz="0" w:space="0" w:color="auto"/>
        <w:right w:val="none" w:sz="0" w:space="0" w:color="auto"/>
      </w:divBdr>
    </w:div>
    <w:div w:id="538203939">
      <w:bodyDiv w:val="1"/>
      <w:marLeft w:val="0"/>
      <w:marRight w:val="0"/>
      <w:marTop w:val="0"/>
      <w:marBottom w:val="0"/>
      <w:divBdr>
        <w:top w:val="none" w:sz="0" w:space="0" w:color="auto"/>
        <w:left w:val="none" w:sz="0" w:space="0" w:color="auto"/>
        <w:bottom w:val="none" w:sz="0" w:space="0" w:color="auto"/>
        <w:right w:val="none" w:sz="0" w:space="0" w:color="auto"/>
      </w:divBdr>
    </w:div>
    <w:div w:id="906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ub-scheme/spend/" TargetMode="External"/><Relationship Id="rId18" Type="http://schemas.openxmlformats.org/officeDocument/2006/relationships/hyperlink" Target="https://www.england.nhs.uk/contact-us/pub-scheme/services/" TargetMode="External"/><Relationship Id="rId26" Type="http://schemas.openxmlformats.org/officeDocument/2006/relationships/hyperlink" Target="https://www.beh-mht.nhs.uk/finance.htm" TargetMode="External"/><Relationship Id="rId3" Type="http://schemas.openxmlformats.org/officeDocument/2006/relationships/customXml" Target="../customXml/item3.xml"/><Relationship Id="rId21" Type="http://schemas.openxmlformats.org/officeDocument/2006/relationships/hyperlink" Target="https://www.beh-mht.nhs.uk/expenditure.htm" TargetMode="External"/><Relationship Id="rId7" Type="http://schemas.openxmlformats.org/officeDocument/2006/relationships/settings" Target="settings.xml"/><Relationship Id="rId12" Type="http://schemas.openxmlformats.org/officeDocument/2006/relationships/hyperlink" Target="https://www.england.nhs.uk/contact-us/pub-scheme/what-we-do/" TargetMode="External"/><Relationship Id="rId17" Type="http://schemas.openxmlformats.org/officeDocument/2006/relationships/hyperlink" Target="https://www.england.nhs.uk/publication/our-board-members-register-of-interests/" TargetMode="External"/><Relationship Id="rId25" Type="http://schemas.openxmlformats.org/officeDocument/2006/relationships/hyperlink" Target="https://www.beh-mht.nhs.uk/trust-board-meetings-and-papers.htm" TargetMode="External"/><Relationship Id="rId2" Type="http://schemas.openxmlformats.org/officeDocument/2006/relationships/customXml" Target="../customXml/item2.xml"/><Relationship Id="rId16" Type="http://schemas.openxmlformats.org/officeDocument/2006/relationships/hyperlink" Target="https://www.england.nhs.uk/contact-us/pub-scheme/pol-proc/" TargetMode="External"/><Relationship Id="rId20" Type="http://schemas.openxmlformats.org/officeDocument/2006/relationships/hyperlink" Target="https://pendericluster.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h-mht.nhs.uk/annual-accounts-2.htm" TargetMode="External"/><Relationship Id="rId5" Type="http://schemas.openxmlformats.org/officeDocument/2006/relationships/numbering" Target="numbering.xml"/><Relationship Id="rId15" Type="http://schemas.openxmlformats.org/officeDocument/2006/relationships/hyperlink" Target="https://www.england.nhs.uk/contact-us/pub-scheme/decisions/" TargetMode="External"/><Relationship Id="rId23" Type="http://schemas.openxmlformats.org/officeDocument/2006/relationships/hyperlink" Target="https://www.beh-mht.nhs.uk/publications.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eption.emailw98003@wale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ub-scheme/priorities/" TargetMode="External"/><Relationship Id="rId22" Type="http://schemas.openxmlformats.org/officeDocument/2006/relationships/hyperlink" Target="https://www.beh-mht.nhs.uk/trust-board-meetings-and-papers.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7B79-D66A-4510-BE7C-4BAC64E5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3.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4.xml><?xml version="1.0" encoding="utf-8"?>
<ds:datastoreItem xmlns:ds="http://schemas.openxmlformats.org/officeDocument/2006/customXml" ds:itemID="{3F26953E-83ED-43B7-989F-DEDD08A7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1</TotalTime>
  <Pages>7</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Links>
    <vt:vector size="78" baseType="variant">
      <vt:variant>
        <vt:i4>7143461</vt:i4>
      </vt:variant>
      <vt:variant>
        <vt:i4>36</vt:i4>
      </vt:variant>
      <vt:variant>
        <vt:i4>0</vt:i4>
      </vt:variant>
      <vt:variant>
        <vt:i4>5</vt:i4>
      </vt:variant>
      <vt:variant>
        <vt:lpwstr>https://www.beh-mht.nhs.uk/finance.htm</vt:lpwstr>
      </vt:variant>
      <vt:variant>
        <vt:lpwstr/>
      </vt:variant>
      <vt:variant>
        <vt:i4>6488105</vt:i4>
      </vt:variant>
      <vt:variant>
        <vt:i4>33</vt:i4>
      </vt:variant>
      <vt:variant>
        <vt:i4>0</vt:i4>
      </vt:variant>
      <vt:variant>
        <vt:i4>5</vt:i4>
      </vt:variant>
      <vt:variant>
        <vt:lpwstr>https://www.beh-mht.nhs.uk/trust-board-meetings-and-papers.htm</vt:lpwstr>
      </vt:variant>
      <vt:variant>
        <vt:lpwstr/>
      </vt:variant>
      <vt:variant>
        <vt:i4>917527</vt:i4>
      </vt:variant>
      <vt:variant>
        <vt:i4>30</vt:i4>
      </vt:variant>
      <vt:variant>
        <vt:i4>0</vt:i4>
      </vt:variant>
      <vt:variant>
        <vt:i4>5</vt:i4>
      </vt:variant>
      <vt:variant>
        <vt:lpwstr>https://www.beh-mht.nhs.uk/annual-accounts-2.htm</vt:lpwstr>
      </vt:variant>
      <vt:variant>
        <vt:lpwstr/>
      </vt:variant>
      <vt:variant>
        <vt:i4>2883694</vt:i4>
      </vt:variant>
      <vt:variant>
        <vt:i4>27</vt:i4>
      </vt:variant>
      <vt:variant>
        <vt:i4>0</vt:i4>
      </vt:variant>
      <vt:variant>
        <vt:i4>5</vt:i4>
      </vt:variant>
      <vt:variant>
        <vt:lpwstr>https://www.beh-mht.nhs.uk/publications.htm</vt:lpwstr>
      </vt:variant>
      <vt:variant>
        <vt:lpwstr/>
      </vt:variant>
      <vt:variant>
        <vt:i4>6488105</vt:i4>
      </vt:variant>
      <vt:variant>
        <vt:i4>24</vt:i4>
      </vt:variant>
      <vt:variant>
        <vt:i4>0</vt:i4>
      </vt:variant>
      <vt:variant>
        <vt:i4>5</vt:i4>
      </vt:variant>
      <vt:variant>
        <vt:lpwstr>https://www.beh-mht.nhs.uk/trust-board-meetings-and-papers.htm</vt:lpwstr>
      </vt:variant>
      <vt:variant>
        <vt:lpwstr/>
      </vt:variant>
      <vt:variant>
        <vt:i4>7077937</vt:i4>
      </vt:variant>
      <vt:variant>
        <vt:i4>21</vt:i4>
      </vt:variant>
      <vt:variant>
        <vt:i4>0</vt:i4>
      </vt:variant>
      <vt:variant>
        <vt:i4>5</vt:i4>
      </vt:variant>
      <vt:variant>
        <vt:lpwstr>https://www.beh-mht.nhs.uk/expenditure.htm</vt:lpwstr>
      </vt:variant>
      <vt:variant>
        <vt:lpwstr/>
      </vt:variant>
      <vt:variant>
        <vt:i4>8126574</vt:i4>
      </vt:variant>
      <vt:variant>
        <vt:i4>18</vt:i4>
      </vt:variant>
      <vt:variant>
        <vt:i4>0</vt:i4>
      </vt:variant>
      <vt:variant>
        <vt:i4>5</vt:i4>
      </vt:variant>
      <vt:variant>
        <vt:lpwstr>https://www.england.nhs.uk/contact-us/pub-scheme/services/</vt:lpwstr>
      </vt:variant>
      <vt:variant>
        <vt:lpwstr/>
      </vt:variant>
      <vt:variant>
        <vt:i4>7405612</vt:i4>
      </vt:variant>
      <vt:variant>
        <vt:i4>15</vt:i4>
      </vt:variant>
      <vt:variant>
        <vt:i4>0</vt:i4>
      </vt:variant>
      <vt:variant>
        <vt:i4>5</vt:i4>
      </vt:variant>
      <vt:variant>
        <vt:lpwstr>https://www.england.nhs.uk/publication/our-board-members-register-of-interests/</vt:lpwstr>
      </vt:variant>
      <vt:variant>
        <vt:lpwstr/>
      </vt:variant>
      <vt:variant>
        <vt:i4>7471166</vt:i4>
      </vt:variant>
      <vt:variant>
        <vt:i4>12</vt:i4>
      </vt:variant>
      <vt:variant>
        <vt:i4>0</vt:i4>
      </vt:variant>
      <vt:variant>
        <vt:i4>5</vt:i4>
      </vt:variant>
      <vt:variant>
        <vt:lpwstr>https://www.england.nhs.uk/contact-us/pub-scheme/pol-proc/</vt:lpwstr>
      </vt:variant>
      <vt:variant>
        <vt:lpwstr/>
      </vt:variant>
      <vt:variant>
        <vt:i4>3539046</vt:i4>
      </vt:variant>
      <vt:variant>
        <vt:i4>9</vt:i4>
      </vt:variant>
      <vt:variant>
        <vt:i4>0</vt:i4>
      </vt:variant>
      <vt:variant>
        <vt:i4>5</vt:i4>
      </vt:variant>
      <vt:variant>
        <vt:lpwstr>https://www.england.nhs.uk/contact-us/pub-scheme/decisions/</vt:lpwstr>
      </vt:variant>
      <vt:variant>
        <vt:lpwstr/>
      </vt:variant>
      <vt:variant>
        <vt:i4>720899</vt:i4>
      </vt:variant>
      <vt:variant>
        <vt:i4>6</vt:i4>
      </vt:variant>
      <vt:variant>
        <vt:i4>0</vt:i4>
      </vt:variant>
      <vt:variant>
        <vt:i4>5</vt:i4>
      </vt:variant>
      <vt:variant>
        <vt:lpwstr>https://www.england.nhs.uk/contact-us/pub-scheme/priorities/</vt:lpwstr>
      </vt:variant>
      <vt:variant>
        <vt:lpwstr/>
      </vt:variant>
      <vt:variant>
        <vt:i4>2883699</vt:i4>
      </vt:variant>
      <vt:variant>
        <vt:i4>3</vt:i4>
      </vt:variant>
      <vt:variant>
        <vt:i4>0</vt:i4>
      </vt:variant>
      <vt:variant>
        <vt:i4>5</vt:i4>
      </vt:variant>
      <vt:variant>
        <vt:lpwstr>https://www.england.nhs.uk/contact-us/pub-scheme/spend/</vt:lpwstr>
      </vt:variant>
      <vt:variant>
        <vt:lpwstr/>
      </vt:variant>
      <vt:variant>
        <vt:i4>4915268</vt:i4>
      </vt:variant>
      <vt:variant>
        <vt:i4>0</vt:i4>
      </vt:variant>
      <vt:variant>
        <vt:i4>0</vt:i4>
      </vt:variant>
      <vt:variant>
        <vt:i4>5</vt:i4>
      </vt:variant>
      <vt:variant>
        <vt:lpwstr>https://www.england.nhs.uk/contact-us/pub-scheme/what-we-do/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Shannon Thomas (Swansea - Cwmfelin Medical Centre)</cp:lastModifiedBy>
  <cp:revision>2</cp:revision>
  <dcterms:created xsi:type="dcterms:W3CDTF">2024-03-21T12:06:00Z</dcterms:created>
  <dcterms:modified xsi:type="dcterms:W3CDTF">2024-03-21T12:06:00Z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